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525"/>
        <w:tblW w:w="5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B00F2E" w:rsidTr="00B00F2E">
        <w:trPr>
          <w:tblCellSpacing w:w="0" w:type="dxa"/>
        </w:trPr>
        <w:tc>
          <w:tcPr>
            <w:tcW w:w="5000" w:type="pct"/>
            <w:vAlign w:val="center"/>
          </w:tcPr>
          <w:p w:rsidR="00B00F2E" w:rsidRDefault="00B00F2E" w:rsidP="00B00F2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00F2E" w:rsidRDefault="00B00F2E" w:rsidP="00B00F2E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ARSKA R</w:t>
            </w:r>
            <w:r>
              <w:rPr>
                <w:rFonts w:ascii="Castellar" w:hAnsi="Castellar" w:cs="Castellar"/>
                <w:b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 BIZNESU</w:t>
            </w:r>
          </w:p>
          <w:p w:rsidR="00B00F2E" w:rsidRDefault="00C57CE1" w:rsidP="00B00F2E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MECENAS KULTURY LUB</w:t>
            </w:r>
            <w:r w:rsidR="00B00F2E">
              <w:rPr>
                <w:rFonts w:ascii="Castellar" w:hAnsi="Castellar" w:cs="Arial"/>
                <w:b/>
                <w:lang w:eastAsia="en-US"/>
              </w:rPr>
              <w:t xml:space="preserve"> SPORTU</w:t>
            </w:r>
            <w:bookmarkStart w:id="0" w:name="_GoBack"/>
          </w:p>
          <w:bookmarkEnd w:id="0"/>
          <w:p w:rsidR="00B00F2E" w:rsidRDefault="002B2822" w:rsidP="00B00F2E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ROKU 2018</w:t>
            </w:r>
          </w:p>
          <w:p w:rsidR="00B00F2E" w:rsidRDefault="00B00F2E" w:rsidP="00B00F2E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B00F2E" w:rsidRDefault="00B00F2E" w:rsidP="00B00F2E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440"/>
              <w:rPr>
                <w:rFonts w:asciiTheme="minorHAnsi" w:hAnsiTheme="minorHAnsi" w:cs="Arial"/>
                <w:lang w:eastAsia="en-US"/>
              </w:rPr>
            </w:pPr>
          </w:p>
          <w:p w:rsidR="00B00F2E" w:rsidRDefault="00B00F2E" w:rsidP="00B00F2E">
            <w:pPr>
              <w:spacing w:line="360" w:lineRule="auto"/>
              <w:rPr>
                <w:rFonts w:asciiTheme="minorHAnsi" w:hAnsiTheme="minorHAnsi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Dane Kandydata wraz z danymi kontaktowymi:</w:t>
            </w: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Warto</w:t>
            </w:r>
            <w:r>
              <w:rPr>
                <w:rFonts w:ascii="Times New Roman" w:hAnsi="Times New Roman"/>
                <w:lang w:eastAsia="en-US"/>
              </w:rPr>
              <w:t>ść</w:t>
            </w:r>
            <w:r>
              <w:rPr>
                <w:rFonts w:ascii="Baskerville Old Face" w:hAnsi="Baskerville Old Face"/>
                <w:lang w:eastAsia="en-US"/>
              </w:rPr>
              <w:t xml:space="preserve"> procentowa 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/>
                <w:lang w:eastAsia="en-US"/>
              </w:rPr>
              <w:t>rodk</w:t>
            </w:r>
            <w:r>
              <w:rPr>
                <w:rFonts w:ascii="Baskerville Old Face" w:hAnsi="Baskerville Old Face" w:cs="Baskerville Old Face"/>
                <w:lang w:eastAsia="en-US"/>
              </w:rPr>
              <w:t>ó</w:t>
            </w:r>
            <w:r>
              <w:rPr>
                <w:rFonts w:ascii="Baskerville Old Face" w:hAnsi="Baskerville Old Face"/>
                <w:lang w:eastAsia="en-US"/>
              </w:rPr>
              <w:t>w przekazanych na mecenat w stosunku do obrotów firmy</w:t>
            </w:r>
            <w:r>
              <w:rPr>
                <w:rFonts w:ascii="Baskerville Old Face" w:hAnsi="Baskerville Old Face" w:cs="Arial"/>
                <w:lang w:eastAsia="en-US"/>
              </w:rPr>
              <w:t>:</w:t>
            </w:r>
          </w:p>
          <w:p w:rsidR="00B00F2E" w:rsidRDefault="00B00F2E" w:rsidP="00B00F2E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Cz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/>
                <w:lang w:eastAsia="en-US"/>
              </w:rPr>
              <w:t>stotliwo</w:t>
            </w:r>
            <w:r>
              <w:rPr>
                <w:rFonts w:ascii="Times New Roman" w:hAnsi="Times New Roman"/>
                <w:lang w:eastAsia="en-US"/>
              </w:rPr>
              <w:t>ść</w:t>
            </w:r>
            <w:r>
              <w:rPr>
                <w:rFonts w:ascii="Baskerville Old Face" w:hAnsi="Baskerville Old Face"/>
                <w:lang w:eastAsia="en-US"/>
              </w:rPr>
              <w:t xml:space="preserve"> sponsoringu i jego warunki</w:t>
            </w:r>
            <w:r>
              <w:rPr>
                <w:rFonts w:ascii="Baskerville Old Face" w:hAnsi="Baskerville Old Face" w:cs="Arial"/>
                <w:lang w:eastAsia="en-US"/>
              </w:rPr>
              <w:t>:</w:t>
            </w: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Baskerville Old Face" w:hAnsi="Baskerville Old Face"/>
                <w:lang w:eastAsia="en-US"/>
              </w:rPr>
              <w:t xml:space="preserve"> Opis sponsorowanego przedsi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/>
                <w:lang w:eastAsia="en-US"/>
              </w:rPr>
              <w:t>wzi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/>
                <w:lang w:eastAsia="en-US"/>
              </w:rPr>
              <w:t xml:space="preserve">cia kulturalnego lub sportowego </w:t>
            </w:r>
            <w:r>
              <w:rPr>
                <w:rFonts w:ascii="Baskerville Old Face" w:hAnsi="Baskerville Old Face"/>
                <w:b/>
                <w:lang w:eastAsia="en-US"/>
              </w:rPr>
              <w:t>*</w:t>
            </w:r>
            <w:r>
              <w:rPr>
                <w:rFonts w:ascii="Baskerville Old Face" w:hAnsi="Baskerville Old Face"/>
                <w:lang w:eastAsia="en-US"/>
              </w:rPr>
              <w:t>:</w:t>
            </w: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B00F2E" w:rsidRDefault="00B00F2E" w:rsidP="00B00F2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00F2E" w:rsidRDefault="00B00F2E" w:rsidP="00B00F2E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lastRenderedPageBreak/>
        <w:t>*</w:t>
      </w:r>
      <w:r>
        <w:rPr>
          <w:rFonts w:ascii="Baskerville Old Face" w:hAnsi="Baskerville Old Face"/>
        </w:rPr>
        <w:t>mo</w:t>
      </w:r>
      <w:r>
        <w:rPr>
          <w:rFonts w:ascii="Times New Roman" w:hAnsi="Times New Roman"/>
        </w:rPr>
        <w:t>ż</w:t>
      </w:r>
      <w:r>
        <w:rPr>
          <w:rFonts w:ascii="Baskerville Old Face" w:hAnsi="Baskerville Old Face"/>
        </w:rPr>
        <w:t>na za</w:t>
      </w:r>
      <w:r>
        <w:rPr>
          <w:rFonts w:ascii="Times New Roman" w:hAnsi="Times New Roman"/>
        </w:rPr>
        <w:t>łą</w:t>
      </w:r>
      <w:r>
        <w:rPr>
          <w:rFonts w:ascii="Baskerville Old Face" w:hAnsi="Baskerville Old Face"/>
        </w:rPr>
        <w:t>czy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 xml:space="preserve"> do zg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oszenia zdj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cia </w:t>
      </w: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pStyle w:val="Akapitzlist"/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Czy</w:t>
      </w:r>
      <w:r>
        <w:rPr>
          <w:rFonts w:ascii="Baskerville Old Face" w:hAnsi="Baskerville Old Face"/>
        </w:rPr>
        <w:t xml:space="preserve"> przedsi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>wzi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>cie kulturalne lub sportowe by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o organizowane b</w:t>
      </w:r>
      <w:r>
        <w:rPr>
          <w:rFonts w:ascii="Times New Roman" w:hAnsi="Times New Roman"/>
        </w:rPr>
        <w:t>ą</w:t>
      </w:r>
      <w:r>
        <w:rPr>
          <w:rFonts w:ascii="Baskerville Old Face" w:hAnsi="Baskerville Old Face"/>
        </w:rPr>
        <w:t>d</w:t>
      </w:r>
      <w:r>
        <w:rPr>
          <w:rFonts w:ascii="Times New Roman" w:hAnsi="Times New Roman"/>
        </w:rPr>
        <w:t>ź</w:t>
      </w:r>
      <w:r>
        <w:rPr>
          <w:rFonts w:ascii="Baskerville Old Face" w:hAnsi="Baskerville Old Face"/>
        </w:rPr>
        <w:t xml:space="preserve"> wsp</w:t>
      </w:r>
      <w:r>
        <w:rPr>
          <w:rFonts w:ascii="Baskerville Old Face" w:hAnsi="Baskerville Old Face" w:cs="Baskerville Old Face"/>
        </w:rPr>
        <w:t>ó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organizowane przez Kandydata?</w:t>
      </w:r>
    </w:p>
    <w:p w:rsidR="00B00F2E" w:rsidRDefault="00B00F2E" w:rsidP="00B00F2E">
      <w:pPr>
        <w:pStyle w:val="Akapitzlist"/>
        <w:ind w:left="1800"/>
        <w:rPr>
          <w:rFonts w:ascii="Baskerville Old Face" w:hAnsi="Baskerville Old Face"/>
        </w:rPr>
      </w:pPr>
    </w:p>
    <w:p w:rsidR="00B00F2E" w:rsidRDefault="00B00F2E" w:rsidP="00B00F2E">
      <w:pPr>
        <w:pStyle w:val="Akapitzlist"/>
        <w:ind w:left="1800"/>
        <w:rPr>
          <w:rFonts w:ascii="Baskerville Old Face" w:hAnsi="Baskerville Old Face"/>
        </w:rPr>
      </w:pPr>
    </w:p>
    <w:p w:rsidR="00B00F2E" w:rsidRDefault="00B00F2E" w:rsidP="00B00F2E">
      <w:pPr>
        <w:pStyle w:val="Akapitzlist"/>
        <w:ind w:left="180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TAK/NIE</w:t>
      </w:r>
    </w:p>
    <w:p w:rsidR="00B00F2E" w:rsidRDefault="00B00F2E" w:rsidP="00B00F2E">
      <w:pPr>
        <w:pStyle w:val="Akapitzlist"/>
        <w:ind w:left="1800"/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p w:rsidR="00B00F2E" w:rsidRDefault="00B00F2E" w:rsidP="00B00F2E">
      <w:pPr>
        <w:pStyle w:val="Akapitzlist"/>
        <w:ind w:left="1800"/>
        <w:rPr>
          <w:rFonts w:ascii="Baskerville Old Face" w:hAnsi="Baskerville Old Face" w:cs="Arial"/>
        </w:rPr>
      </w:pPr>
    </w:p>
    <w:p w:rsidR="00B00F2E" w:rsidRDefault="00B00F2E" w:rsidP="00B00F2E">
      <w:pPr>
        <w:pStyle w:val="Akapitzlist"/>
        <w:ind w:left="1800"/>
        <w:rPr>
          <w:rFonts w:ascii="Baskerville Old Face" w:hAnsi="Baskerville Old Face" w:cs="Arial"/>
        </w:rPr>
      </w:pPr>
    </w:p>
    <w:p w:rsidR="00B00F2E" w:rsidRDefault="00B00F2E" w:rsidP="00B00F2E">
      <w:pPr>
        <w:rPr>
          <w:rFonts w:ascii="Baskerville Old Face" w:hAnsi="Baskerville Old Face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B00F2E" w:rsidTr="00B00F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E" w:rsidRDefault="00B00F2E" w:rsidP="00B00F2E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Piecz</w:t>
            </w:r>
            <w:r>
              <w:rPr>
                <w:rFonts w:ascii="Times New Roman" w:hAnsi="Times New Roman"/>
                <w:lang w:eastAsia="en-US"/>
              </w:rPr>
              <w:t>ęć</w:t>
            </w:r>
            <w:r>
              <w:rPr>
                <w:rFonts w:ascii="Baskerville Old Face" w:hAnsi="Baskerville Old Face"/>
                <w:lang w:eastAsia="en-US"/>
              </w:rPr>
              <w:t xml:space="preserve">  firmy</w:t>
            </w: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  <w:p w:rsidR="00B00F2E" w:rsidRDefault="00B00F2E" w:rsidP="00B00F2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E" w:rsidRDefault="00B00F2E" w:rsidP="00B00F2E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Data i podpis osoby upowa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nionej</w:t>
            </w:r>
          </w:p>
        </w:tc>
      </w:tr>
    </w:tbl>
    <w:p w:rsidR="00B00F2E" w:rsidRDefault="00B00F2E" w:rsidP="00B00F2E">
      <w:pPr>
        <w:pStyle w:val="Akapitzlist"/>
        <w:ind w:left="2160"/>
      </w:pPr>
    </w:p>
    <w:p w:rsidR="00B00F2E" w:rsidRDefault="00B00F2E" w:rsidP="00B00F2E">
      <w:pPr>
        <w:pStyle w:val="Akapitzlist"/>
        <w:ind w:left="2160"/>
      </w:pPr>
    </w:p>
    <w:p w:rsidR="00B00F2E" w:rsidRDefault="00B00F2E" w:rsidP="00B00F2E">
      <w:pPr>
        <w:pStyle w:val="Akapitzlist"/>
        <w:ind w:left="2160"/>
      </w:pPr>
    </w:p>
    <w:p w:rsidR="00B00F2E" w:rsidRDefault="00B00F2E" w:rsidP="00B00F2E">
      <w:pPr>
        <w:pStyle w:val="Akapitzlist"/>
        <w:ind w:left="2160"/>
      </w:pPr>
    </w:p>
    <w:p w:rsidR="00B00F2E" w:rsidRDefault="00B00F2E" w:rsidP="00B00F2E">
      <w:pPr>
        <w:pStyle w:val="Akapitzlist"/>
        <w:ind w:left="2160"/>
      </w:pPr>
    </w:p>
    <w:p w:rsidR="00B00F2E" w:rsidRDefault="00B00F2E" w:rsidP="00B00F2E">
      <w:pPr>
        <w:pStyle w:val="Akapitzlist"/>
        <w:ind w:left="2160"/>
      </w:pPr>
    </w:p>
    <w:p w:rsidR="00B00F2E" w:rsidRDefault="00B00F2E" w:rsidP="00B00F2E">
      <w:pPr>
        <w:pStyle w:val="Akapitzlist"/>
        <w:ind w:left="2160"/>
      </w:pPr>
    </w:p>
    <w:p w:rsidR="00412CFE" w:rsidRPr="00B00F2E" w:rsidRDefault="00412CFE" w:rsidP="00B00F2E"/>
    <w:sectPr w:rsidR="00412CFE" w:rsidRPr="00B00F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39" w:rsidRDefault="00F27939" w:rsidP="00FD63E2">
      <w:r>
        <w:separator/>
      </w:r>
    </w:p>
  </w:endnote>
  <w:endnote w:type="continuationSeparator" w:id="0">
    <w:p w:rsidR="00F27939" w:rsidRDefault="00F27939" w:rsidP="00F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Franklin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Dutch 801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39" w:rsidRDefault="00F27939" w:rsidP="00FD63E2">
      <w:r>
        <w:separator/>
      </w:r>
    </w:p>
  </w:footnote>
  <w:footnote w:type="continuationSeparator" w:id="0">
    <w:p w:rsidR="00F27939" w:rsidRDefault="00F27939" w:rsidP="00F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2" w:rsidRDefault="00B8372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-3810</wp:posOffset>
              </wp:positionV>
              <wp:extent cx="1126490" cy="1652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72F" w:rsidRDefault="00B8372F" w:rsidP="00B837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D8955" wp14:editId="2BAA7319">
                                <wp:extent cx="551967" cy="1367235"/>
                                <wp:effectExtent l="0" t="0" r="635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tow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967" cy="136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2B85" w:rsidRPr="00C92DB3" w:rsidRDefault="00802B85">
                          <w:pPr>
                            <w:rPr>
                              <w:rFonts w:ascii="Stencil" w:hAnsi="Stencil"/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="002B2822">
                            <w:rPr>
                              <w:rFonts w:ascii="Stencil" w:hAnsi="Stencil"/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4pt;margin-top:-.3pt;width:88.7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FREA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at6OV9hSGCsWi7qVbnIPXjzWu58iJ8lGJI2jHp0&#10;QIbnh/sQ0zi8eU1J3SzcKa2zC7QlA6OrRb3IBWcRoyKaVCvD6GWZvsk2ieUn2+biyJWe9thA2yPt&#10;xHTiHMftiIlJiy20LyiAh8mM+Hhw04P/RcmARmQ0/NxzLynRXyyKuKrm8+TcfJgvLmo8+PPI9jzC&#10;rUAoRiMl0/YmZrdPXK9R7E5lGd4mOc6KBsvqHB9DcvD5OWe9PdnNbwAAAP//AwBQSwMEFAAGAAgA&#10;AAAhAGWok7TfAAAACQEAAA8AAABkcnMvZG93bnJldi54bWxMj81OwzAQhO9IfQdrkXprbaI2bUI2&#10;VQXqFUT5kbi58TaJiNdR7Dbh7TEnOI5mNPNNsZtsJ640+NYxwt1SgSCunGm5Rnh7PSy2IHzQbHTn&#10;mBC+ycOunN0UOjdu5Be6HkMtYgn7XCM0IfS5lL5qyGq/dD1x9M5usDpEOdTSDHqM5baTiVKptLrl&#10;uNDonh4aqr6OF4vw/nT+/Fip5/rRrvvRTUqyzSTi/Hba34MINIW/MPziR3QoI9PJXdh40SFstmlE&#10;DwiLFET0s3SVgDghJOtsA7Is5P8H5Q8AAAD//wMAUEsBAi0AFAAGAAgAAAAhALaDOJL+AAAA4QEA&#10;ABMAAAAAAAAAAAAAAAAAAAAAAFtDb250ZW50X1R5cGVzXS54bWxQSwECLQAUAAYACAAAACEAOP0h&#10;/9YAAACUAQAACwAAAAAAAAAAAAAAAAAvAQAAX3JlbHMvLnJlbHNQSwECLQAUAAYACAAAACEANHrh&#10;URACAAD6AwAADgAAAAAAAAAAAAAAAAAuAgAAZHJzL2Uyb0RvYy54bWxQSwECLQAUAAYACAAAACEA&#10;ZaiTtN8AAAAJAQAADwAAAAAAAAAAAAAAAABqBAAAZHJzL2Rvd25yZXYueG1sUEsFBgAAAAAEAAQA&#10;8wAAAHYFAAAAAA==&#10;" filled="f" stroked="f">
              <v:textbox>
                <w:txbxContent>
                  <w:p w:rsidR="00B8372F" w:rsidRDefault="00B8372F" w:rsidP="00B837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D8955" wp14:editId="2BAA7319">
                          <wp:extent cx="551967" cy="1367235"/>
                          <wp:effectExtent l="0" t="0" r="635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tow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967" cy="136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2B85" w:rsidRPr="00C92DB3" w:rsidRDefault="00802B85">
                    <w:pPr>
                      <w:rPr>
                        <w:rFonts w:ascii="Stencil" w:hAnsi="Stencil"/>
                        <w:b/>
                      </w:rPr>
                    </w:pPr>
                    <w:r>
                      <w:t xml:space="preserve">        </w:t>
                    </w:r>
                    <w:r w:rsidR="002B2822">
                      <w:rPr>
                        <w:rFonts w:ascii="Stencil" w:hAnsi="Stencil"/>
                        <w:b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63E2">
      <w:rPr>
        <w:noProof/>
      </w:rPr>
      <w:drawing>
        <wp:inline distT="0" distB="0" distL="0" distR="0" wp14:anchorId="4F6DF9DA" wp14:editId="4916EDD2">
          <wp:extent cx="888365" cy="1075690"/>
          <wp:effectExtent l="0" t="0" r="6985" b="0"/>
          <wp:docPr id="2" name="Obraz 2" descr="herb_stary_mal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stary_maly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E2">
      <w:t xml:space="preserve">                                                             </w:t>
    </w:r>
  </w:p>
  <w:p w:rsidR="00FD63E2" w:rsidRDefault="00FD6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C"/>
    <w:multiLevelType w:val="hybridMultilevel"/>
    <w:tmpl w:val="0694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3DF"/>
    <w:multiLevelType w:val="hybridMultilevel"/>
    <w:tmpl w:val="DB00098C"/>
    <w:lvl w:ilvl="0" w:tplc="40F6741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007949"/>
    <w:rsid w:val="00116A4E"/>
    <w:rsid w:val="0012374E"/>
    <w:rsid w:val="001A518C"/>
    <w:rsid w:val="002934CF"/>
    <w:rsid w:val="002B2822"/>
    <w:rsid w:val="003447D4"/>
    <w:rsid w:val="00367DD3"/>
    <w:rsid w:val="003C0A9B"/>
    <w:rsid w:val="00412CFE"/>
    <w:rsid w:val="00480B73"/>
    <w:rsid w:val="004F0CF7"/>
    <w:rsid w:val="00511E6C"/>
    <w:rsid w:val="00564E7C"/>
    <w:rsid w:val="005F3061"/>
    <w:rsid w:val="00660B52"/>
    <w:rsid w:val="006909CE"/>
    <w:rsid w:val="00740881"/>
    <w:rsid w:val="00770AF6"/>
    <w:rsid w:val="00772C68"/>
    <w:rsid w:val="007C6DD5"/>
    <w:rsid w:val="00802B85"/>
    <w:rsid w:val="008D3DEF"/>
    <w:rsid w:val="009A5C56"/>
    <w:rsid w:val="009C5EC4"/>
    <w:rsid w:val="009D1CEC"/>
    <w:rsid w:val="00B00F2E"/>
    <w:rsid w:val="00B06BC1"/>
    <w:rsid w:val="00B8372F"/>
    <w:rsid w:val="00C57CE1"/>
    <w:rsid w:val="00C874F4"/>
    <w:rsid w:val="00C92DB3"/>
    <w:rsid w:val="00CC6320"/>
    <w:rsid w:val="00DB4E7A"/>
    <w:rsid w:val="00E02FA6"/>
    <w:rsid w:val="00E740BF"/>
    <w:rsid w:val="00E84D58"/>
    <w:rsid w:val="00F2793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DAAF-5561-4C9C-82E6-749ED9C9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6</cp:revision>
  <cp:lastPrinted>2017-11-07T13:56:00Z</cp:lastPrinted>
  <dcterms:created xsi:type="dcterms:W3CDTF">2017-11-07T14:30:00Z</dcterms:created>
  <dcterms:modified xsi:type="dcterms:W3CDTF">2018-11-13T07:14:00Z</dcterms:modified>
</cp:coreProperties>
</file>