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bottomFromText="200" w:horzAnchor="margin" w:tblpXSpec="center" w:tblpY="525"/>
        <w:tblW w:w="5938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4"/>
      </w:tblGrid>
      <w:tr w:rsidR="00EB4A98" w:rsidTr="00EB4A98">
        <w:trPr>
          <w:tblCellSpacing w:w="0" w:type="dxa"/>
        </w:trPr>
        <w:tc>
          <w:tcPr>
            <w:tcW w:w="5000" w:type="pct"/>
            <w:vAlign w:val="center"/>
          </w:tcPr>
          <w:p w:rsidR="00EB4A98" w:rsidRDefault="00EB4A98" w:rsidP="00EB4A98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:rsidR="00EB4A98" w:rsidRDefault="00EB4A98" w:rsidP="00EB4A98">
            <w:pPr>
              <w:spacing w:line="360" w:lineRule="auto"/>
              <w:jc w:val="center"/>
              <w:rPr>
                <w:rFonts w:ascii="Castellar" w:hAnsi="Castellar" w:cs="Arial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Ż</w:t>
            </w:r>
            <w:r>
              <w:rPr>
                <w:rFonts w:ascii="Castellar" w:hAnsi="Castellar" w:cs="Arial"/>
                <w:b/>
                <w:lang w:eastAsia="en-US"/>
              </w:rPr>
              <w:t>ARSKA R</w:t>
            </w:r>
            <w:r>
              <w:rPr>
                <w:rFonts w:ascii="Castellar" w:hAnsi="Castellar" w:cs="Castellar"/>
                <w:b/>
                <w:lang w:eastAsia="en-US"/>
              </w:rPr>
              <w:t>Ó</w:t>
            </w:r>
            <w:r>
              <w:rPr>
                <w:rFonts w:ascii="Times New Roman" w:hAnsi="Times New Roman"/>
                <w:b/>
                <w:lang w:eastAsia="en-US"/>
              </w:rPr>
              <w:t>Ż</w:t>
            </w:r>
            <w:r>
              <w:rPr>
                <w:rFonts w:ascii="Castellar" w:hAnsi="Castellar" w:cs="Arial"/>
                <w:b/>
                <w:lang w:eastAsia="en-US"/>
              </w:rPr>
              <w:t>A BIZNESU</w:t>
            </w:r>
          </w:p>
          <w:p w:rsidR="00EB4A98" w:rsidRDefault="004C0615" w:rsidP="00EB4A98">
            <w:pPr>
              <w:spacing w:line="360" w:lineRule="auto"/>
              <w:jc w:val="center"/>
              <w:rPr>
                <w:rFonts w:ascii="Castellar" w:hAnsi="Castellar" w:cs="Arial"/>
                <w:b/>
                <w:lang w:eastAsia="en-US"/>
              </w:rPr>
            </w:pPr>
            <w:r>
              <w:rPr>
                <w:rFonts w:ascii="Castellar" w:hAnsi="Castellar" w:cs="Arial"/>
                <w:b/>
                <w:lang w:eastAsia="en-US"/>
              </w:rPr>
              <w:t>FIRMA ROKU 2018</w:t>
            </w:r>
            <w:bookmarkStart w:id="0" w:name="_GoBack"/>
          </w:p>
          <w:bookmarkEnd w:id="0"/>
          <w:p w:rsidR="00EB4A98" w:rsidRDefault="00EB4A98" w:rsidP="00EB4A98">
            <w:pPr>
              <w:spacing w:line="36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Baskerville Old Face" w:hAnsi="Baskerville Old Face" w:cs="Arial"/>
                <w:lang w:eastAsia="en-US"/>
              </w:rPr>
              <w:t>PRZEDSI</w:t>
            </w:r>
            <w:r>
              <w:rPr>
                <w:rFonts w:ascii="Times New Roman" w:hAnsi="Times New Roman"/>
                <w:lang w:eastAsia="en-US"/>
              </w:rPr>
              <w:t>ĘBIORCY ZATRUDNIAJĄCY POWYŻEJ 10 PRACOWNIKÓW</w:t>
            </w:r>
          </w:p>
          <w:p w:rsidR="00EB4A98" w:rsidRDefault="00EB4A98" w:rsidP="00EB4A98">
            <w:pPr>
              <w:spacing w:line="360" w:lineRule="auto"/>
              <w:rPr>
                <w:rFonts w:asciiTheme="minorHAnsi" w:hAnsiTheme="minorHAnsi"/>
                <w:lang w:eastAsia="en-US"/>
              </w:rPr>
            </w:pPr>
          </w:p>
          <w:p w:rsidR="00EB4A98" w:rsidRDefault="00EB4A98" w:rsidP="00EB4A98">
            <w:pPr>
              <w:spacing w:line="360" w:lineRule="auto"/>
              <w:rPr>
                <w:rFonts w:asciiTheme="minorHAnsi" w:hAnsiTheme="minorHAnsi"/>
                <w:lang w:eastAsia="en-US"/>
              </w:rPr>
            </w:pPr>
          </w:p>
          <w:p w:rsidR="00EB4A98" w:rsidRDefault="00EB4A98" w:rsidP="00EB4A98">
            <w:pPr>
              <w:pStyle w:val="Akapitzlist"/>
              <w:spacing w:line="360" w:lineRule="auto"/>
              <w:ind w:left="1440"/>
              <w:rPr>
                <w:rFonts w:asciiTheme="minorHAnsi" w:hAnsiTheme="minorHAnsi" w:cs="Arial"/>
                <w:lang w:eastAsia="en-US"/>
              </w:rPr>
            </w:pPr>
          </w:p>
          <w:p w:rsidR="00EB4A98" w:rsidRDefault="00EB4A98" w:rsidP="00EB4A98">
            <w:pPr>
              <w:spacing w:line="360" w:lineRule="auto"/>
              <w:rPr>
                <w:rFonts w:asciiTheme="minorHAnsi" w:hAnsiTheme="minorHAnsi" w:cs="Arial"/>
                <w:lang w:eastAsia="en-US"/>
              </w:rPr>
            </w:pPr>
          </w:p>
          <w:p w:rsidR="00EB4A98" w:rsidRDefault="00EB4A98" w:rsidP="00EB4A98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Baskerville Old Face" w:hAnsi="Baskerville Old Face" w:cs="Arial"/>
                <w:lang w:eastAsia="en-US"/>
              </w:rPr>
            </w:pPr>
            <w:r>
              <w:rPr>
                <w:rFonts w:ascii="Baskerville Old Face" w:hAnsi="Baskerville Old Face" w:cs="Arial"/>
                <w:lang w:eastAsia="en-US"/>
              </w:rPr>
              <w:t>Dane Kandydata wraz z danymi kontaktowymi:</w:t>
            </w:r>
          </w:p>
          <w:p w:rsidR="00EB4A98" w:rsidRDefault="00EB4A98" w:rsidP="00EB4A98">
            <w:pPr>
              <w:pStyle w:val="Akapitzlist"/>
              <w:spacing w:line="360" w:lineRule="auto"/>
              <w:ind w:left="1800"/>
              <w:rPr>
                <w:rFonts w:asciiTheme="minorHAnsi" w:hAnsiTheme="minorHAnsi" w:cs="Arial"/>
                <w:lang w:eastAsia="en-US"/>
              </w:rPr>
            </w:pPr>
          </w:p>
          <w:p w:rsidR="00EB4A98" w:rsidRDefault="00EB4A98" w:rsidP="00EB4A98">
            <w:pPr>
              <w:pStyle w:val="Akapitzlist"/>
              <w:spacing w:line="360" w:lineRule="auto"/>
              <w:ind w:left="1800"/>
              <w:rPr>
                <w:rFonts w:asciiTheme="minorHAnsi" w:hAnsiTheme="minorHAnsi" w:cs="Arial"/>
                <w:lang w:eastAsia="en-US"/>
              </w:rPr>
            </w:pPr>
          </w:p>
          <w:p w:rsidR="00EB4A98" w:rsidRDefault="00EB4A98" w:rsidP="00EB4A98">
            <w:pPr>
              <w:pStyle w:val="Akapitzlist"/>
              <w:spacing w:line="360" w:lineRule="auto"/>
              <w:ind w:left="1800"/>
              <w:rPr>
                <w:rFonts w:asciiTheme="minorHAnsi" w:hAnsiTheme="minorHAnsi" w:cs="Arial"/>
                <w:lang w:eastAsia="en-US"/>
              </w:rPr>
            </w:pPr>
          </w:p>
          <w:p w:rsidR="00EB4A98" w:rsidRDefault="00EB4A98" w:rsidP="00EB4A98">
            <w:pPr>
              <w:pStyle w:val="Akapitzlist"/>
              <w:spacing w:line="360" w:lineRule="auto"/>
              <w:ind w:left="1800"/>
              <w:rPr>
                <w:rFonts w:asciiTheme="minorHAnsi" w:hAnsiTheme="minorHAnsi" w:cs="Arial"/>
                <w:lang w:eastAsia="en-US"/>
              </w:rPr>
            </w:pPr>
          </w:p>
          <w:p w:rsidR="00EB4A98" w:rsidRDefault="00EB4A98" w:rsidP="00EB4A98">
            <w:pPr>
              <w:pStyle w:val="Akapitzlist"/>
              <w:spacing w:line="360" w:lineRule="auto"/>
              <w:ind w:left="1800"/>
              <w:rPr>
                <w:rFonts w:asciiTheme="minorHAnsi" w:hAnsiTheme="minorHAnsi" w:cs="Arial"/>
                <w:lang w:eastAsia="en-US"/>
              </w:rPr>
            </w:pPr>
          </w:p>
          <w:p w:rsidR="00EB4A98" w:rsidRDefault="00EB4A98" w:rsidP="00EB4A98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Baskerville Old Face" w:hAnsi="Baskerville Old Face" w:cs="Arial"/>
                <w:lang w:eastAsia="en-US"/>
              </w:rPr>
            </w:pPr>
            <w:r>
              <w:rPr>
                <w:rFonts w:ascii="Baskerville Old Face" w:hAnsi="Baskerville Old Face" w:cs="Arial"/>
                <w:lang w:eastAsia="en-US"/>
              </w:rPr>
              <w:t>Data rozpocz</w:t>
            </w:r>
            <w:r>
              <w:rPr>
                <w:rFonts w:ascii="Times New Roman" w:hAnsi="Times New Roman"/>
                <w:lang w:eastAsia="en-US"/>
              </w:rPr>
              <w:t>ę</w:t>
            </w:r>
            <w:r>
              <w:rPr>
                <w:rFonts w:ascii="Baskerville Old Face" w:hAnsi="Baskerville Old Face" w:cs="Arial"/>
                <w:lang w:eastAsia="en-US"/>
              </w:rPr>
              <w:t>cia dzia</w:t>
            </w:r>
            <w:r>
              <w:rPr>
                <w:rFonts w:ascii="Times New Roman" w:hAnsi="Times New Roman"/>
                <w:lang w:eastAsia="en-US"/>
              </w:rPr>
              <w:t>ł</w:t>
            </w:r>
            <w:r>
              <w:rPr>
                <w:rFonts w:ascii="Baskerville Old Face" w:hAnsi="Baskerville Old Face" w:cs="Arial"/>
                <w:lang w:eastAsia="en-US"/>
              </w:rPr>
              <w:t>alno</w:t>
            </w:r>
            <w:r>
              <w:rPr>
                <w:rFonts w:ascii="Times New Roman" w:hAnsi="Times New Roman"/>
                <w:lang w:eastAsia="en-US"/>
              </w:rPr>
              <w:t>ś</w:t>
            </w:r>
            <w:r>
              <w:rPr>
                <w:rFonts w:ascii="Baskerville Old Face" w:hAnsi="Baskerville Old Face" w:cs="Arial"/>
                <w:lang w:eastAsia="en-US"/>
              </w:rPr>
              <w:t xml:space="preserve">ci firmy na terenie Miasta </w:t>
            </w:r>
            <w:r>
              <w:rPr>
                <w:rFonts w:ascii="Times New Roman" w:hAnsi="Times New Roman"/>
                <w:lang w:eastAsia="en-US"/>
              </w:rPr>
              <w:t>Ż</w:t>
            </w:r>
            <w:r>
              <w:rPr>
                <w:rFonts w:ascii="Baskerville Old Face" w:hAnsi="Baskerville Old Face" w:cs="Arial"/>
                <w:lang w:eastAsia="en-US"/>
              </w:rPr>
              <w:t>ary:</w:t>
            </w:r>
          </w:p>
          <w:p w:rsidR="00EB4A98" w:rsidRDefault="00EB4A98" w:rsidP="00EB4A98">
            <w:pPr>
              <w:pStyle w:val="Akapitzlist"/>
              <w:spacing w:line="360" w:lineRule="auto"/>
              <w:ind w:left="1800"/>
              <w:rPr>
                <w:rFonts w:ascii="Baskerville Old Face" w:hAnsi="Baskerville Old Face" w:cs="Arial"/>
                <w:lang w:eastAsia="en-US"/>
              </w:rPr>
            </w:pPr>
          </w:p>
          <w:p w:rsidR="00EB4A98" w:rsidRDefault="00EB4A98" w:rsidP="00EB4A98">
            <w:pPr>
              <w:pStyle w:val="Akapitzlist"/>
              <w:spacing w:line="360" w:lineRule="auto"/>
              <w:ind w:left="1800"/>
              <w:rPr>
                <w:rFonts w:ascii="Baskerville Old Face" w:hAnsi="Baskerville Old Face" w:cs="Arial"/>
                <w:lang w:eastAsia="en-US"/>
              </w:rPr>
            </w:pPr>
          </w:p>
          <w:p w:rsidR="00EB4A98" w:rsidRDefault="00EB4A98" w:rsidP="00EB4A98">
            <w:pPr>
              <w:pStyle w:val="Akapitzlist"/>
              <w:spacing w:line="360" w:lineRule="auto"/>
              <w:ind w:left="1800"/>
              <w:rPr>
                <w:rFonts w:ascii="Baskerville Old Face" w:hAnsi="Baskerville Old Face" w:cs="Arial"/>
                <w:lang w:eastAsia="en-US"/>
              </w:rPr>
            </w:pPr>
          </w:p>
          <w:p w:rsidR="00EB4A98" w:rsidRDefault="00EB4A98" w:rsidP="00EB4A98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Baskerville Old Face" w:hAnsi="Baskerville Old Face" w:cs="Arial"/>
                <w:lang w:eastAsia="en-US"/>
              </w:rPr>
            </w:pPr>
            <w:r>
              <w:rPr>
                <w:rFonts w:ascii="Baskerville Old Face" w:hAnsi="Baskerville Old Face" w:cs="Arial"/>
                <w:lang w:eastAsia="en-US"/>
              </w:rPr>
              <w:t>Wyniki ekonomiczne:</w:t>
            </w:r>
          </w:p>
          <w:p w:rsidR="00EB4A98" w:rsidRDefault="00EB4A98" w:rsidP="00EB4A98">
            <w:pPr>
              <w:pStyle w:val="Akapitzlist"/>
              <w:spacing w:line="360" w:lineRule="auto"/>
              <w:ind w:left="1800"/>
              <w:rPr>
                <w:rFonts w:ascii="Baskerville Old Face" w:hAnsi="Baskerville Old Face" w:cs="Arial"/>
                <w:lang w:eastAsia="en-US"/>
              </w:rPr>
            </w:pPr>
          </w:p>
          <w:p w:rsidR="00EB4A98" w:rsidRDefault="00EB4A98" w:rsidP="00EB4A98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Baskerville Old Face" w:hAnsi="Baskerville Old Face" w:cs="Arial"/>
                <w:lang w:eastAsia="en-US"/>
              </w:rPr>
            </w:pPr>
            <w:r>
              <w:rPr>
                <w:rFonts w:ascii="Baskerville Old Face" w:hAnsi="Baskerville Old Face" w:cs="Arial"/>
                <w:lang w:eastAsia="en-US"/>
              </w:rPr>
              <w:t>procentowy wzrost przychodu w stosunku do roku poprzedzaj</w:t>
            </w:r>
            <w:r>
              <w:rPr>
                <w:rFonts w:ascii="Times New Roman" w:hAnsi="Times New Roman"/>
                <w:lang w:eastAsia="en-US"/>
              </w:rPr>
              <w:t>ą</w:t>
            </w:r>
            <w:r>
              <w:rPr>
                <w:rFonts w:ascii="Baskerville Old Face" w:hAnsi="Baskerville Old Face" w:cs="Arial"/>
                <w:lang w:eastAsia="en-US"/>
              </w:rPr>
              <w:t>cego:</w:t>
            </w:r>
          </w:p>
          <w:p w:rsidR="00EB4A98" w:rsidRDefault="00EB4A98" w:rsidP="00EB4A98">
            <w:pPr>
              <w:pStyle w:val="Akapitzlist"/>
              <w:spacing w:line="360" w:lineRule="auto"/>
              <w:rPr>
                <w:rFonts w:ascii="Baskerville Old Face" w:hAnsi="Baskerville Old Face" w:cs="Arial"/>
                <w:lang w:eastAsia="en-US"/>
              </w:rPr>
            </w:pPr>
          </w:p>
          <w:p w:rsidR="00EB4A98" w:rsidRDefault="00EB4A98" w:rsidP="00EB4A98">
            <w:pPr>
              <w:pStyle w:val="Akapitzlist"/>
              <w:spacing w:line="360" w:lineRule="auto"/>
              <w:rPr>
                <w:rFonts w:ascii="Baskerville Old Face" w:hAnsi="Baskerville Old Face" w:cs="Arial"/>
                <w:lang w:eastAsia="en-US"/>
              </w:rPr>
            </w:pPr>
          </w:p>
          <w:p w:rsidR="00EB4A98" w:rsidRDefault="00EB4A98" w:rsidP="00EB4A98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Baskerville Old Face" w:hAnsi="Baskerville Old Face" w:cs="Arial"/>
                <w:lang w:eastAsia="en-US"/>
              </w:rPr>
            </w:pPr>
            <w:r>
              <w:rPr>
                <w:rFonts w:ascii="Baskerville Old Face" w:hAnsi="Baskerville Old Face" w:cs="Arial"/>
                <w:lang w:eastAsia="en-US"/>
              </w:rPr>
              <w:t>procentowy wzrost nak</w:t>
            </w:r>
            <w:r>
              <w:rPr>
                <w:rFonts w:ascii="Times New Roman" w:hAnsi="Times New Roman"/>
                <w:lang w:eastAsia="en-US"/>
              </w:rPr>
              <w:t>ł</w:t>
            </w:r>
            <w:r>
              <w:rPr>
                <w:rFonts w:ascii="Baskerville Old Face" w:hAnsi="Baskerville Old Face" w:cs="Arial"/>
                <w:lang w:eastAsia="en-US"/>
              </w:rPr>
              <w:t>ad</w:t>
            </w:r>
            <w:r>
              <w:rPr>
                <w:rFonts w:ascii="Baskerville Old Face" w:hAnsi="Baskerville Old Face" w:cs="Baskerville Old Face"/>
                <w:lang w:eastAsia="en-US"/>
              </w:rPr>
              <w:t>ó</w:t>
            </w:r>
            <w:r>
              <w:rPr>
                <w:rFonts w:ascii="Baskerville Old Face" w:hAnsi="Baskerville Old Face" w:cs="Arial"/>
                <w:lang w:eastAsia="en-US"/>
              </w:rPr>
              <w:t>w inwestycyjnych w stosunku do roku poprzedniego:</w:t>
            </w:r>
          </w:p>
          <w:p w:rsidR="00EB4A98" w:rsidRDefault="00EB4A98" w:rsidP="00EB4A98">
            <w:pPr>
              <w:pStyle w:val="Akapitzlist"/>
              <w:spacing w:line="360" w:lineRule="auto"/>
              <w:rPr>
                <w:rFonts w:ascii="Baskerville Old Face" w:hAnsi="Baskerville Old Face" w:cs="Arial"/>
                <w:lang w:eastAsia="en-US"/>
              </w:rPr>
            </w:pPr>
          </w:p>
          <w:p w:rsidR="00EB4A98" w:rsidRDefault="00EB4A98" w:rsidP="00EB4A98">
            <w:pPr>
              <w:pStyle w:val="Akapitzlist"/>
              <w:spacing w:line="276" w:lineRule="auto"/>
              <w:rPr>
                <w:rFonts w:ascii="Baskerville Old Face" w:hAnsi="Baskerville Old Face" w:cs="Arial"/>
                <w:lang w:eastAsia="en-US"/>
              </w:rPr>
            </w:pPr>
          </w:p>
          <w:p w:rsidR="00EB4A98" w:rsidRDefault="00EB4A98" w:rsidP="00EB4A98">
            <w:pPr>
              <w:pStyle w:val="Akapitzlist"/>
              <w:spacing w:line="360" w:lineRule="auto"/>
              <w:rPr>
                <w:rFonts w:ascii="Baskerville Old Face" w:hAnsi="Baskerville Old Face" w:cs="Arial"/>
                <w:lang w:eastAsia="en-US"/>
              </w:rPr>
            </w:pPr>
          </w:p>
          <w:p w:rsidR="00EB4A98" w:rsidRDefault="00EB4A98" w:rsidP="00EB4A98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Baskerville Old Face" w:hAnsi="Baskerville Old Face" w:cs="Arial"/>
                <w:lang w:eastAsia="en-US"/>
              </w:rPr>
            </w:pPr>
            <w:r>
              <w:rPr>
                <w:rFonts w:ascii="Baskerville Old Face" w:hAnsi="Baskerville Old Face" w:cs="Arial"/>
                <w:lang w:eastAsia="en-US"/>
              </w:rPr>
              <w:t>procentowy wzrost zatrudnienia w stosunku do roku poprzedniego:</w:t>
            </w:r>
          </w:p>
          <w:p w:rsidR="00EB4A98" w:rsidRDefault="00EB4A98" w:rsidP="00EB4A98">
            <w:pPr>
              <w:pStyle w:val="Akapitzlist"/>
              <w:spacing w:line="360" w:lineRule="auto"/>
              <w:rPr>
                <w:rFonts w:ascii="Baskerville Old Face" w:hAnsi="Baskerville Old Face" w:cs="Arial"/>
                <w:lang w:eastAsia="en-US"/>
              </w:rPr>
            </w:pPr>
          </w:p>
          <w:p w:rsidR="00EB4A98" w:rsidRDefault="00EB4A98" w:rsidP="00EB4A98">
            <w:pPr>
              <w:pStyle w:val="Akapitzlist"/>
              <w:spacing w:line="360" w:lineRule="auto"/>
              <w:rPr>
                <w:rFonts w:ascii="Baskerville Old Face" w:hAnsi="Baskerville Old Face" w:cs="Arial"/>
                <w:lang w:eastAsia="en-US"/>
              </w:rPr>
            </w:pPr>
          </w:p>
          <w:p w:rsidR="00EB4A98" w:rsidRDefault="00EB4A98" w:rsidP="00EB4A98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Baskerville Old Face" w:hAnsi="Baskerville Old Face" w:cs="Arial"/>
                <w:lang w:eastAsia="en-US"/>
              </w:rPr>
            </w:pPr>
            <w:r>
              <w:rPr>
                <w:rFonts w:ascii="Baskerville Old Face" w:hAnsi="Baskerville Old Face" w:cs="Arial"/>
                <w:lang w:eastAsia="en-US"/>
              </w:rPr>
              <w:t>procentowy wzrost zysku netto w stosunku do roku poprzedniego:</w:t>
            </w:r>
          </w:p>
          <w:p w:rsidR="00EB4A98" w:rsidRDefault="00EB4A98" w:rsidP="00EB4A98">
            <w:pPr>
              <w:pStyle w:val="Akapitzlist"/>
              <w:spacing w:line="360" w:lineRule="auto"/>
              <w:rPr>
                <w:rFonts w:ascii="Baskerville Old Face" w:hAnsi="Baskerville Old Face" w:cs="Arial"/>
                <w:lang w:eastAsia="en-US"/>
              </w:rPr>
            </w:pPr>
          </w:p>
          <w:p w:rsidR="00EB4A98" w:rsidRDefault="00EB4A98" w:rsidP="00EB4A98">
            <w:pPr>
              <w:pStyle w:val="Akapitzlist"/>
              <w:spacing w:line="360" w:lineRule="auto"/>
              <w:rPr>
                <w:rFonts w:ascii="Baskerville Old Face" w:hAnsi="Baskerville Old Face" w:cs="Arial"/>
                <w:lang w:eastAsia="en-US"/>
              </w:rPr>
            </w:pPr>
          </w:p>
          <w:p w:rsidR="00EB4A98" w:rsidRDefault="00EB4A98" w:rsidP="00EB4A98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Baskerville Old Face" w:hAnsi="Baskerville Old Face" w:cs="Arial"/>
                <w:lang w:eastAsia="en-US"/>
              </w:rPr>
            </w:pPr>
            <w:r>
              <w:rPr>
                <w:rFonts w:ascii="Baskerville Old Face" w:hAnsi="Baskerville Old Face" w:cs="Arial"/>
                <w:lang w:eastAsia="en-US"/>
              </w:rPr>
              <w:lastRenderedPageBreak/>
              <w:t>Czy firma zatrudnia osoby niepe</w:t>
            </w:r>
            <w:r>
              <w:rPr>
                <w:rFonts w:ascii="Times New Roman" w:hAnsi="Times New Roman"/>
                <w:lang w:eastAsia="en-US"/>
              </w:rPr>
              <w:t>ł</w:t>
            </w:r>
            <w:r>
              <w:rPr>
                <w:rFonts w:ascii="Baskerville Old Face" w:hAnsi="Baskerville Old Face" w:cs="Arial"/>
                <w:lang w:eastAsia="en-US"/>
              </w:rPr>
              <w:t>nosprawne?</w:t>
            </w:r>
          </w:p>
          <w:p w:rsidR="00EB4A98" w:rsidRDefault="00EB4A98" w:rsidP="00EB4A98">
            <w:pPr>
              <w:pStyle w:val="Akapitzlist"/>
              <w:spacing w:line="360" w:lineRule="auto"/>
              <w:ind w:left="1800"/>
              <w:rPr>
                <w:rFonts w:ascii="Baskerville Old Face" w:hAnsi="Baskerville Old Face" w:cs="Arial"/>
                <w:lang w:eastAsia="en-US"/>
              </w:rPr>
            </w:pPr>
          </w:p>
          <w:p w:rsidR="00EB4A98" w:rsidRDefault="00EB4A98" w:rsidP="00EB4A98">
            <w:pPr>
              <w:pStyle w:val="Akapitzlist"/>
              <w:spacing w:line="360" w:lineRule="auto"/>
              <w:ind w:left="1800"/>
              <w:rPr>
                <w:rFonts w:ascii="Baskerville Old Face" w:hAnsi="Baskerville Old Face" w:cs="Arial"/>
                <w:lang w:eastAsia="en-US"/>
              </w:rPr>
            </w:pPr>
            <w:r>
              <w:rPr>
                <w:rFonts w:ascii="Baskerville Old Face" w:hAnsi="Baskerville Old Face" w:cs="Arial"/>
                <w:lang w:eastAsia="en-US"/>
              </w:rPr>
              <w:t>TAK/NIE</w:t>
            </w:r>
          </w:p>
          <w:p w:rsidR="00EB4A98" w:rsidRDefault="00EB4A98" w:rsidP="00EB4A98">
            <w:pPr>
              <w:pStyle w:val="Akapitzlist"/>
              <w:spacing w:line="360" w:lineRule="auto"/>
              <w:ind w:left="1800"/>
              <w:rPr>
                <w:rFonts w:ascii="Baskerville Old Face" w:hAnsi="Baskerville Old Face" w:cs="Arial"/>
                <w:lang w:eastAsia="en-US"/>
              </w:rPr>
            </w:pPr>
          </w:p>
          <w:p w:rsidR="00EB4A98" w:rsidRDefault="00EB4A98" w:rsidP="00EB4A98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Baskerville Old Face" w:hAnsi="Baskerville Old Face" w:cs="Arial"/>
                <w:lang w:eastAsia="en-US"/>
              </w:rPr>
            </w:pPr>
            <w:r>
              <w:rPr>
                <w:rFonts w:ascii="Baskerville Old Face" w:hAnsi="Baskerville Old Face" w:cs="Arial"/>
                <w:lang w:eastAsia="en-US"/>
              </w:rPr>
              <w:t>Je</w:t>
            </w:r>
            <w:r>
              <w:rPr>
                <w:rFonts w:ascii="Times New Roman" w:hAnsi="Times New Roman"/>
                <w:lang w:eastAsia="en-US"/>
              </w:rPr>
              <w:t>ś</w:t>
            </w:r>
            <w:r>
              <w:rPr>
                <w:rFonts w:ascii="Baskerville Old Face" w:hAnsi="Baskerville Old Face" w:cs="Arial"/>
                <w:lang w:eastAsia="en-US"/>
              </w:rPr>
              <w:t>li tak, prosz</w:t>
            </w:r>
            <w:r>
              <w:rPr>
                <w:rFonts w:ascii="Times New Roman" w:hAnsi="Times New Roman"/>
                <w:lang w:eastAsia="en-US"/>
              </w:rPr>
              <w:t>ę</w:t>
            </w:r>
            <w:r>
              <w:rPr>
                <w:rFonts w:ascii="Baskerville Old Face" w:hAnsi="Baskerville Old Face" w:cs="Arial"/>
                <w:lang w:eastAsia="en-US"/>
              </w:rPr>
              <w:t xml:space="preserve"> poda</w:t>
            </w:r>
            <w:r>
              <w:rPr>
                <w:rFonts w:ascii="Times New Roman" w:hAnsi="Times New Roman"/>
                <w:lang w:eastAsia="en-US"/>
              </w:rPr>
              <w:t>ć</w:t>
            </w:r>
            <w:r>
              <w:rPr>
                <w:rFonts w:ascii="Baskerville Old Face" w:hAnsi="Baskerville Old Face" w:cs="Arial"/>
                <w:lang w:eastAsia="en-US"/>
              </w:rPr>
              <w:t xml:space="preserve"> procent zatrudnienia os</w:t>
            </w:r>
            <w:r>
              <w:rPr>
                <w:rFonts w:ascii="Baskerville Old Face" w:hAnsi="Baskerville Old Face" w:cs="Baskerville Old Face"/>
                <w:lang w:eastAsia="en-US"/>
              </w:rPr>
              <w:t>ó</w:t>
            </w:r>
            <w:r>
              <w:rPr>
                <w:rFonts w:ascii="Baskerville Old Face" w:hAnsi="Baskerville Old Face" w:cs="Arial"/>
                <w:lang w:eastAsia="en-US"/>
              </w:rPr>
              <w:t>b niepe</w:t>
            </w:r>
            <w:r>
              <w:rPr>
                <w:rFonts w:ascii="Times New Roman" w:hAnsi="Times New Roman"/>
                <w:lang w:eastAsia="en-US"/>
              </w:rPr>
              <w:t>ł</w:t>
            </w:r>
            <w:r>
              <w:rPr>
                <w:rFonts w:ascii="Baskerville Old Face" w:hAnsi="Baskerville Old Face" w:cs="Arial"/>
                <w:lang w:eastAsia="en-US"/>
              </w:rPr>
              <w:t>nosprawnych w stosunku do wszystkich zatrudnionych:</w:t>
            </w:r>
          </w:p>
          <w:p w:rsidR="00EB4A98" w:rsidRDefault="00EB4A98" w:rsidP="00EB4A98">
            <w:pPr>
              <w:pStyle w:val="Akapitzlist"/>
              <w:spacing w:line="360" w:lineRule="auto"/>
              <w:ind w:left="1800"/>
              <w:rPr>
                <w:rFonts w:ascii="Baskerville Old Face" w:hAnsi="Baskerville Old Face" w:cs="Arial"/>
                <w:lang w:eastAsia="en-US"/>
              </w:rPr>
            </w:pPr>
          </w:p>
          <w:p w:rsidR="00EB4A98" w:rsidRDefault="00EB4A98" w:rsidP="00EB4A98">
            <w:pPr>
              <w:pStyle w:val="Akapitzlist"/>
              <w:spacing w:line="360" w:lineRule="auto"/>
              <w:ind w:left="1800"/>
              <w:rPr>
                <w:rFonts w:ascii="Baskerville Old Face" w:hAnsi="Baskerville Old Face" w:cs="Arial"/>
                <w:lang w:eastAsia="en-US"/>
              </w:rPr>
            </w:pPr>
          </w:p>
          <w:p w:rsidR="00EB4A98" w:rsidRDefault="00EB4A98" w:rsidP="00EB4A98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Baskerville Old Face" w:hAnsi="Baskerville Old Face" w:cs="Arial"/>
                <w:lang w:eastAsia="en-US"/>
              </w:rPr>
            </w:pPr>
            <w:r>
              <w:rPr>
                <w:rFonts w:ascii="Baskerville Old Face" w:hAnsi="Baskerville Old Face" w:cs="Arial"/>
                <w:lang w:eastAsia="en-US"/>
              </w:rPr>
              <w:t>Czy firma prowadzi dzia</w:t>
            </w:r>
            <w:r>
              <w:rPr>
                <w:rFonts w:ascii="Times New Roman" w:hAnsi="Times New Roman"/>
                <w:lang w:eastAsia="en-US"/>
              </w:rPr>
              <w:t>ł</w:t>
            </w:r>
            <w:r>
              <w:rPr>
                <w:rFonts w:ascii="Baskerville Old Face" w:hAnsi="Baskerville Old Face" w:cs="Arial"/>
                <w:lang w:eastAsia="en-US"/>
              </w:rPr>
              <w:t>alno</w:t>
            </w:r>
            <w:r>
              <w:rPr>
                <w:rFonts w:ascii="Times New Roman" w:hAnsi="Times New Roman"/>
                <w:lang w:eastAsia="en-US"/>
              </w:rPr>
              <w:t>ść</w:t>
            </w:r>
            <w:r>
              <w:rPr>
                <w:rFonts w:ascii="Baskerville Old Face" w:hAnsi="Baskerville Old Face" w:cs="Arial"/>
                <w:lang w:eastAsia="en-US"/>
              </w:rPr>
              <w:t xml:space="preserve"> charytatywn</w:t>
            </w:r>
            <w:r>
              <w:rPr>
                <w:rFonts w:ascii="Times New Roman" w:hAnsi="Times New Roman"/>
                <w:lang w:eastAsia="en-US"/>
              </w:rPr>
              <w:t>ą</w:t>
            </w:r>
            <w:r>
              <w:rPr>
                <w:rFonts w:ascii="Baskerville Old Face" w:hAnsi="Baskerville Old Face" w:cs="Arial"/>
                <w:lang w:eastAsia="en-US"/>
              </w:rPr>
              <w:t>?</w:t>
            </w:r>
          </w:p>
          <w:p w:rsidR="00EB4A98" w:rsidRDefault="00EB4A98" w:rsidP="00EB4A98">
            <w:pPr>
              <w:pStyle w:val="Akapitzlist"/>
              <w:spacing w:line="360" w:lineRule="auto"/>
              <w:ind w:left="1800"/>
              <w:rPr>
                <w:rFonts w:ascii="Baskerville Old Face" w:hAnsi="Baskerville Old Face" w:cs="Arial"/>
                <w:lang w:eastAsia="en-US"/>
              </w:rPr>
            </w:pPr>
          </w:p>
          <w:p w:rsidR="00EB4A98" w:rsidRDefault="00EB4A98" w:rsidP="00EB4A98">
            <w:pPr>
              <w:pStyle w:val="Akapitzlist"/>
              <w:spacing w:line="360" w:lineRule="auto"/>
              <w:ind w:left="1800"/>
              <w:rPr>
                <w:rFonts w:ascii="Baskerville Old Face" w:hAnsi="Baskerville Old Face" w:cs="Arial"/>
                <w:lang w:eastAsia="en-US"/>
              </w:rPr>
            </w:pPr>
            <w:r>
              <w:rPr>
                <w:rFonts w:ascii="Baskerville Old Face" w:hAnsi="Baskerville Old Face" w:cs="Arial"/>
                <w:lang w:eastAsia="en-US"/>
              </w:rPr>
              <w:t>TAK/NIE</w:t>
            </w:r>
          </w:p>
          <w:p w:rsidR="00EB4A98" w:rsidRDefault="00EB4A98" w:rsidP="00EB4A98">
            <w:pPr>
              <w:pStyle w:val="Akapitzlist"/>
              <w:spacing w:line="360" w:lineRule="auto"/>
              <w:ind w:left="1800"/>
              <w:rPr>
                <w:rFonts w:ascii="Baskerville Old Face" w:hAnsi="Baskerville Old Face" w:cs="Arial"/>
                <w:lang w:eastAsia="en-US"/>
              </w:rPr>
            </w:pPr>
          </w:p>
          <w:p w:rsidR="00EB4A98" w:rsidRDefault="00EB4A98" w:rsidP="00EB4A98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Baskerville Old Face" w:hAnsi="Baskerville Old Face" w:cs="Arial"/>
                <w:lang w:eastAsia="en-US"/>
              </w:rPr>
            </w:pPr>
            <w:r>
              <w:rPr>
                <w:rFonts w:ascii="Baskerville Old Face" w:hAnsi="Baskerville Old Face" w:cs="Arial"/>
                <w:lang w:eastAsia="en-US"/>
              </w:rPr>
              <w:t>Je</w:t>
            </w:r>
            <w:r>
              <w:rPr>
                <w:rFonts w:ascii="Times New Roman" w:hAnsi="Times New Roman"/>
                <w:lang w:eastAsia="en-US"/>
              </w:rPr>
              <w:t>ś</w:t>
            </w:r>
            <w:r>
              <w:rPr>
                <w:rFonts w:ascii="Baskerville Old Face" w:hAnsi="Baskerville Old Face" w:cs="Arial"/>
                <w:lang w:eastAsia="en-US"/>
              </w:rPr>
              <w:t>li tak, prosz</w:t>
            </w:r>
            <w:r>
              <w:rPr>
                <w:rFonts w:ascii="Times New Roman" w:hAnsi="Times New Roman"/>
                <w:lang w:eastAsia="en-US"/>
              </w:rPr>
              <w:t>ę</w:t>
            </w:r>
            <w:r>
              <w:rPr>
                <w:rFonts w:ascii="Baskerville Old Face" w:hAnsi="Baskerville Old Face" w:cs="Arial"/>
                <w:lang w:eastAsia="en-US"/>
              </w:rPr>
              <w:t xml:space="preserve"> poda</w:t>
            </w:r>
            <w:r>
              <w:rPr>
                <w:rFonts w:ascii="Times New Roman" w:hAnsi="Times New Roman"/>
                <w:lang w:eastAsia="en-US"/>
              </w:rPr>
              <w:t>ć</w:t>
            </w:r>
            <w:r>
              <w:rPr>
                <w:rFonts w:ascii="Baskerville Old Face" w:hAnsi="Baskerville Old Face" w:cs="Arial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>ś</w:t>
            </w:r>
            <w:r>
              <w:rPr>
                <w:rFonts w:ascii="Baskerville Old Face" w:hAnsi="Baskerville Old Face" w:cs="Arial"/>
                <w:lang w:eastAsia="en-US"/>
              </w:rPr>
              <w:t>rodki jakie zosta</w:t>
            </w:r>
            <w:r>
              <w:rPr>
                <w:rFonts w:ascii="Times New Roman" w:hAnsi="Times New Roman"/>
                <w:lang w:eastAsia="en-US"/>
              </w:rPr>
              <w:t>ł</w:t>
            </w:r>
            <w:r>
              <w:rPr>
                <w:rFonts w:ascii="Baskerville Old Face" w:hAnsi="Baskerville Old Face" w:cs="Arial"/>
                <w:lang w:eastAsia="en-US"/>
              </w:rPr>
              <w:t>y przeznaczone na ten cel, procentowo w stosunku do przychodów firmy:</w:t>
            </w:r>
          </w:p>
          <w:p w:rsidR="00EB4A98" w:rsidRDefault="00EB4A98" w:rsidP="00EB4A98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EB4A98" w:rsidRDefault="00EB4A98" w:rsidP="00EB4A98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</w:tbl>
    <w:p w:rsidR="00EB4A98" w:rsidRDefault="00EB4A98" w:rsidP="00EB4A98"/>
    <w:p w:rsidR="00EB4A98" w:rsidRDefault="00EB4A98" w:rsidP="00EB4A98">
      <w:pPr>
        <w:pStyle w:val="Akapitzlist"/>
        <w:ind w:left="2160"/>
      </w:pPr>
    </w:p>
    <w:p w:rsidR="00EB4A98" w:rsidRDefault="00EB4A98" w:rsidP="00EB4A98">
      <w:pPr>
        <w:pStyle w:val="Akapitzlist"/>
        <w:numPr>
          <w:ilvl w:val="0"/>
          <w:numId w:val="1"/>
        </w:numPr>
        <w:rPr>
          <w:rFonts w:ascii="Baskerville Old Face" w:hAnsi="Baskerville Old Face"/>
        </w:rPr>
      </w:pPr>
      <w:r>
        <w:rPr>
          <w:rFonts w:ascii="Baskerville Old Face" w:hAnsi="Baskerville Old Face"/>
        </w:rPr>
        <w:t>Dzia</w:t>
      </w:r>
      <w:r>
        <w:rPr>
          <w:rFonts w:ascii="Times New Roman" w:hAnsi="Times New Roman"/>
        </w:rPr>
        <w:t>ł</w:t>
      </w:r>
      <w:r>
        <w:rPr>
          <w:rFonts w:ascii="Baskerville Old Face" w:hAnsi="Baskerville Old Face"/>
        </w:rPr>
        <w:t>ania na rzecz promocji regionu (prosz</w:t>
      </w:r>
      <w:r>
        <w:rPr>
          <w:rFonts w:ascii="Times New Roman" w:hAnsi="Times New Roman"/>
        </w:rPr>
        <w:t>ę</w:t>
      </w:r>
      <w:r>
        <w:rPr>
          <w:rFonts w:ascii="Baskerville Old Face" w:hAnsi="Baskerville Old Face"/>
        </w:rPr>
        <w:t xml:space="preserve"> wymieni</w:t>
      </w:r>
      <w:r>
        <w:rPr>
          <w:rFonts w:ascii="Times New Roman" w:hAnsi="Times New Roman"/>
        </w:rPr>
        <w:t xml:space="preserve">ć lub </w:t>
      </w:r>
      <w:r>
        <w:rPr>
          <w:rFonts w:ascii="Baskerville Old Face" w:hAnsi="Baskerville Old Face"/>
        </w:rPr>
        <w:t>opisa</w:t>
      </w:r>
      <w:r>
        <w:rPr>
          <w:rFonts w:ascii="Times New Roman" w:hAnsi="Times New Roman"/>
        </w:rPr>
        <w:t>ć</w:t>
      </w:r>
      <w:r>
        <w:rPr>
          <w:rFonts w:ascii="Baskerville Old Face" w:hAnsi="Baskerville Old Face"/>
        </w:rPr>
        <w:t>)</w:t>
      </w:r>
    </w:p>
    <w:tbl>
      <w:tblPr>
        <w:tblStyle w:val="Tabela-Siatka"/>
        <w:tblW w:w="9781" w:type="dxa"/>
        <w:tblInd w:w="250" w:type="dxa"/>
        <w:tblLook w:val="04A0" w:firstRow="1" w:lastRow="0" w:firstColumn="1" w:lastColumn="0" w:noHBand="0" w:noVBand="1"/>
      </w:tblPr>
      <w:tblGrid>
        <w:gridCol w:w="9781"/>
      </w:tblGrid>
      <w:tr w:rsidR="00EB4A98" w:rsidTr="00EB4A98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98" w:rsidRDefault="00EB4A98" w:rsidP="00EB4A98">
            <w:pPr>
              <w:pStyle w:val="Akapitzlist"/>
              <w:ind w:left="0"/>
              <w:rPr>
                <w:lang w:eastAsia="en-US"/>
              </w:rPr>
            </w:pPr>
          </w:p>
          <w:p w:rsidR="00EB4A98" w:rsidRDefault="00EB4A98" w:rsidP="00EB4A98">
            <w:pPr>
              <w:pStyle w:val="Akapitzlist"/>
              <w:ind w:left="0"/>
              <w:rPr>
                <w:lang w:eastAsia="en-US"/>
              </w:rPr>
            </w:pPr>
          </w:p>
          <w:p w:rsidR="00EB4A98" w:rsidRDefault="00EB4A98" w:rsidP="00EB4A98">
            <w:pPr>
              <w:pStyle w:val="Akapitzlist"/>
              <w:ind w:left="0"/>
              <w:rPr>
                <w:lang w:eastAsia="en-US"/>
              </w:rPr>
            </w:pPr>
          </w:p>
          <w:p w:rsidR="00EB4A98" w:rsidRDefault="00EB4A98" w:rsidP="00EB4A98">
            <w:pPr>
              <w:pStyle w:val="Akapitzlist"/>
              <w:ind w:left="0"/>
              <w:rPr>
                <w:lang w:eastAsia="en-US"/>
              </w:rPr>
            </w:pPr>
          </w:p>
          <w:p w:rsidR="00EB4A98" w:rsidRDefault="00EB4A98" w:rsidP="00EB4A98">
            <w:pPr>
              <w:pStyle w:val="Akapitzlist"/>
              <w:ind w:left="0"/>
              <w:rPr>
                <w:lang w:eastAsia="en-US"/>
              </w:rPr>
            </w:pPr>
          </w:p>
          <w:p w:rsidR="00EB4A98" w:rsidRDefault="00EB4A98" w:rsidP="00EB4A98">
            <w:pPr>
              <w:pStyle w:val="Akapitzlist"/>
              <w:ind w:left="0"/>
              <w:rPr>
                <w:lang w:eastAsia="en-US"/>
              </w:rPr>
            </w:pPr>
          </w:p>
          <w:p w:rsidR="00EB4A98" w:rsidRDefault="00EB4A98" w:rsidP="00EB4A98">
            <w:pPr>
              <w:pStyle w:val="Akapitzlist"/>
              <w:ind w:left="0"/>
              <w:rPr>
                <w:lang w:eastAsia="en-US"/>
              </w:rPr>
            </w:pPr>
          </w:p>
          <w:p w:rsidR="00EB4A98" w:rsidRDefault="00EB4A98" w:rsidP="00EB4A98">
            <w:pPr>
              <w:pStyle w:val="Akapitzlist"/>
              <w:ind w:left="0"/>
              <w:rPr>
                <w:lang w:eastAsia="en-US"/>
              </w:rPr>
            </w:pPr>
          </w:p>
          <w:p w:rsidR="00EB4A98" w:rsidRDefault="00EB4A98" w:rsidP="00EB4A98">
            <w:pPr>
              <w:pStyle w:val="Akapitzlist"/>
              <w:ind w:left="0"/>
              <w:rPr>
                <w:lang w:eastAsia="en-US"/>
              </w:rPr>
            </w:pPr>
          </w:p>
          <w:p w:rsidR="00EB4A98" w:rsidRDefault="00EB4A98" w:rsidP="00EB4A98">
            <w:pPr>
              <w:pStyle w:val="Akapitzlist"/>
              <w:ind w:left="0"/>
              <w:rPr>
                <w:lang w:eastAsia="en-US"/>
              </w:rPr>
            </w:pPr>
          </w:p>
          <w:p w:rsidR="00EB4A98" w:rsidRDefault="00EB4A98" w:rsidP="00EB4A98">
            <w:pPr>
              <w:pStyle w:val="Akapitzlist"/>
              <w:ind w:left="0"/>
              <w:rPr>
                <w:lang w:eastAsia="en-US"/>
              </w:rPr>
            </w:pPr>
          </w:p>
          <w:p w:rsidR="00EB4A98" w:rsidRDefault="00EB4A98" w:rsidP="00EB4A98">
            <w:pPr>
              <w:pStyle w:val="Akapitzlist"/>
              <w:ind w:left="0"/>
              <w:rPr>
                <w:lang w:eastAsia="en-US"/>
              </w:rPr>
            </w:pPr>
          </w:p>
        </w:tc>
      </w:tr>
    </w:tbl>
    <w:p w:rsidR="00EB4A98" w:rsidRDefault="00EB4A98" w:rsidP="00EB4A98">
      <w:pPr>
        <w:pStyle w:val="Akapitzlist"/>
        <w:ind w:left="2160"/>
      </w:pPr>
    </w:p>
    <w:p w:rsidR="00EB4A98" w:rsidRDefault="00EB4A98" w:rsidP="00EB4A98">
      <w:pPr>
        <w:pStyle w:val="Akapitzlist"/>
        <w:numPr>
          <w:ilvl w:val="0"/>
          <w:numId w:val="1"/>
        </w:numPr>
        <w:rPr>
          <w:rFonts w:ascii="Baskerville Old Face" w:hAnsi="Baskerville Old Face"/>
        </w:rPr>
      </w:pPr>
      <w:r>
        <w:rPr>
          <w:rFonts w:ascii="Baskerville Old Face" w:hAnsi="Baskerville Old Face"/>
        </w:rPr>
        <w:t>Dzia</w:t>
      </w:r>
      <w:r>
        <w:rPr>
          <w:rFonts w:ascii="Times New Roman" w:hAnsi="Times New Roman"/>
        </w:rPr>
        <w:t>ł</w:t>
      </w:r>
      <w:r>
        <w:rPr>
          <w:rFonts w:ascii="Baskerville Old Face" w:hAnsi="Baskerville Old Face"/>
        </w:rPr>
        <w:t>alno</w:t>
      </w:r>
      <w:r>
        <w:rPr>
          <w:rFonts w:ascii="Times New Roman" w:hAnsi="Times New Roman"/>
        </w:rPr>
        <w:t>ść</w:t>
      </w:r>
      <w:r>
        <w:rPr>
          <w:rFonts w:ascii="Baskerville Old Face" w:hAnsi="Baskerville Old Face"/>
        </w:rPr>
        <w:t xml:space="preserve"> proekologiczna na terenie firmy i miasta (prosz</w:t>
      </w:r>
      <w:r>
        <w:rPr>
          <w:rFonts w:ascii="Times New Roman" w:hAnsi="Times New Roman"/>
        </w:rPr>
        <w:t>ę</w:t>
      </w:r>
      <w:r>
        <w:rPr>
          <w:rFonts w:ascii="Baskerville Old Face" w:hAnsi="Baskerville Old Face"/>
        </w:rPr>
        <w:t xml:space="preserve"> wymieni</w:t>
      </w:r>
      <w:r>
        <w:rPr>
          <w:rFonts w:ascii="Times New Roman" w:hAnsi="Times New Roman"/>
        </w:rPr>
        <w:t xml:space="preserve">ć lub </w:t>
      </w:r>
      <w:r>
        <w:rPr>
          <w:rFonts w:ascii="Baskerville Old Face" w:hAnsi="Baskerville Old Face"/>
        </w:rPr>
        <w:t>opisa</w:t>
      </w:r>
      <w:r>
        <w:rPr>
          <w:rFonts w:ascii="Times New Roman" w:hAnsi="Times New Roman"/>
        </w:rPr>
        <w:t>ć</w:t>
      </w:r>
      <w:r>
        <w:rPr>
          <w:rFonts w:ascii="Baskerville Old Face" w:hAnsi="Baskerville Old Face"/>
        </w:rPr>
        <w:t>)</w:t>
      </w:r>
    </w:p>
    <w:p w:rsidR="00EB4A98" w:rsidRDefault="00EB4A98" w:rsidP="00EB4A98">
      <w:pPr>
        <w:pStyle w:val="Akapitzlist"/>
        <w:ind w:left="2160"/>
      </w:pPr>
    </w:p>
    <w:p w:rsidR="00EB4A98" w:rsidRDefault="00EB4A98" w:rsidP="00EB4A98">
      <w:pPr>
        <w:pStyle w:val="Akapitzlist"/>
        <w:ind w:left="2160"/>
      </w:pPr>
    </w:p>
    <w:tbl>
      <w:tblPr>
        <w:tblStyle w:val="Tabela-Siatka"/>
        <w:tblW w:w="9781" w:type="dxa"/>
        <w:tblInd w:w="250" w:type="dxa"/>
        <w:tblLook w:val="04A0" w:firstRow="1" w:lastRow="0" w:firstColumn="1" w:lastColumn="0" w:noHBand="0" w:noVBand="1"/>
      </w:tblPr>
      <w:tblGrid>
        <w:gridCol w:w="9781"/>
      </w:tblGrid>
      <w:tr w:rsidR="00EB4A98" w:rsidTr="00EB4A98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98" w:rsidRDefault="00EB4A98" w:rsidP="00EB4A98">
            <w:pPr>
              <w:pStyle w:val="Akapitzlist"/>
              <w:ind w:left="0"/>
              <w:rPr>
                <w:lang w:eastAsia="en-US"/>
              </w:rPr>
            </w:pPr>
          </w:p>
          <w:p w:rsidR="00EB4A98" w:rsidRDefault="00EB4A98" w:rsidP="00EB4A98">
            <w:pPr>
              <w:pStyle w:val="Akapitzlist"/>
              <w:ind w:left="0"/>
              <w:rPr>
                <w:lang w:eastAsia="en-US"/>
              </w:rPr>
            </w:pPr>
          </w:p>
          <w:p w:rsidR="00EB4A98" w:rsidRDefault="00EB4A98" w:rsidP="00EB4A98">
            <w:pPr>
              <w:pStyle w:val="Akapitzlist"/>
              <w:ind w:left="0"/>
              <w:rPr>
                <w:lang w:eastAsia="en-US"/>
              </w:rPr>
            </w:pPr>
          </w:p>
          <w:p w:rsidR="00EB4A98" w:rsidRDefault="00EB4A98" w:rsidP="00EB4A98">
            <w:pPr>
              <w:pStyle w:val="Akapitzlist"/>
              <w:ind w:left="0"/>
              <w:rPr>
                <w:lang w:eastAsia="en-US"/>
              </w:rPr>
            </w:pPr>
          </w:p>
          <w:p w:rsidR="00EB4A98" w:rsidRDefault="00EB4A98" w:rsidP="00EB4A98">
            <w:pPr>
              <w:pStyle w:val="Akapitzlist"/>
              <w:ind w:left="0"/>
              <w:rPr>
                <w:lang w:eastAsia="en-US"/>
              </w:rPr>
            </w:pPr>
          </w:p>
          <w:p w:rsidR="00EB4A98" w:rsidRDefault="00EB4A98" w:rsidP="00EB4A98">
            <w:pPr>
              <w:pStyle w:val="Akapitzlist"/>
              <w:ind w:left="0"/>
              <w:rPr>
                <w:lang w:eastAsia="en-US"/>
              </w:rPr>
            </w:pPr>
          </w:p>
          <w:p w:rsidR="00EB4A98" w:rsidRDefault="00EB4A98" w:rsidP="00EB4A98">
            <w:pPr>
              <w:pStyle w:val="Akapitzlist"/>
              <w:ind w:left="0"/>
              <w:rPr>
                <w:lang w:eastAsia="en-US"/>
              </w:rPr>
            </w:pPr>
          </w:p>
          <w:p w:rsidR="00EB4A98" w:rsidRDefault="00EB4A98" w:rsidP="00EB4A98">
            <w:pPr>
              <w:pStyle w:val="Akapitzlist"/>
              <w:ind w:left="0"/>
              <w:rPr>
                <w:lang w:eastAsia="en-US"/>
              </w:rPr>
            </w:pPr>
          </w:p>
          <w:p w:rsidR="00EB4A98" w:rsidRDefault="00EB4A98" w:rsidP="00EB4A98">
            <w:pPr>
              <w:pStyle w:val="Akapitzlist"/>
              <w:ind w:left="0"/>
              <w:rPr>
                <w:lang w:eastAsia="en-US"/>
              </w:rPr>
            </w:pPr>
          </w:p>
          <w:p w:rsidR="00EB4A98" w:rsidRDefault="00EB4A98" w:rsidP="00EB4A98">
            <w:pPr>
              <w:pStyle w:val="Akapitzlist"/>
              <w:ind w:left="0"/>
              <w:rPr>
                <w:lang w:eastAsia="en-US"/>
              </w:rPr>
            </w:pPr>
          </w:p>
          <w:p w:rsidR="00EB4A98" w:rsidRDefault="00EB4A98" w:rsidP="00EB4A98">
            <w:pPr>
              <w:pStyle w:val="Akapitzlist"/>
              <w:ind w:left="0"/>
              <w:rPr>
                <w:lang w:eastAsia="en-US"/>
              </w:rPr>
            </w:pPr>
          </w:p>
          <w:p w:rsidR="00EB4A98" w:rsidRDefault="00EB4A98" w:rsidP="00EB4A98">
            <w:pPr>
              <w:pStyle w:val="Akapitzlist"/>
              <w:ind w:left="0"/>
              <w:rPr>
                <w:lang w:eastAsia="en-US"/>
              </w:rPr>
            </w:pPr>
          </w:p>
          <w:p w:rsidR="00EB4A98" w:rsidRDefault="00EB4A98" w:rsidP="00EB4A98">
            <w:pPr>
              <w:pStyle w:val="Akapitzlist"/>
              <w:ind w:left="0"/>
              <w:rPr>
                <w:lang w:eastAsia="en-US"/>
              </w:rPr>
            </w:pPr>
          </w:p>
          <w:p w:rsidR="00EB4A98" w:rsidRDefault="00EB4A98" w:rsidP="00EB4A98">
            <w:pPr>
              <w:pStyle w:val="Akapitzlist"/>
              <w:ind w:left="0"/>
              <w:rPr>
                <w:lang w:eastAsia="en-US"/>
              </w:rPr>
            </w:pPr>
          </w:p>
          <w:p w:rsidR="00EB4A98" w:rsidRDefault="00EB4A98" w:rsidP="00EB4A98">
            <w:pPr>
              <w:pStyle w:val="Akapitzlist"/>
              <w:ind w:left="0"/>
              <w:rPr>
                <w:lang w:eastAsia="en-US"/>
              </w:rPr>
            </w:pPr>
          </w:p>
          <w:p w:rsidR="00EB4A98" w:rsidRDefault="00EB4A98" w:rsidP="00EB4A98">
            <w:pPr>
              <w:pStyle w:val="Akapitzlist"/>
              <w:ind w:left="0"/>
              <w:rPr>
                <w:lang w:eastAsia="en-US"/>
              </w:rPr>
            </w:pPr>
          </w:p>
        </w:tc>
      </w:tr>
    </w:tbl>
    <w:p w:rsidR="00EB4A98" w:rsidRDefault="00EB4A98" w:rsidP="00EB4A98">
      <w:pPr>
        <w:pStyle w:val="Akapitzlist"/>
        <w:ind w:left="2160"/>
      </w:pPr>
    </w:p>
    <w:p w:rsidR="00EB4A98" w:rsidRDefault="00EB4A98" w:rsidP="00EB4A98">
      <w:pPr>
        <w:pStyle w:val="Akapitzlist"/>
        <w:ind w:left="2160"/>
      </w:pPr>
    </w:p>
    <w:p w:rsidR="00EB4A98" w:rsidRDefault="00EB4A98" w:rsidP="00EB4A98">
      <w:pPr>
        <w:pStyle w:val="Akapitzlist"/>
        <w:numPr>
          <w:ilvl w:val="0"/>
          <w:numId w:val="1"/>
        </w:numPr>
        <w:rPr>
          <w:rFonts w:ascii="Baskerville Old Face" w:hAnsi="Baskerville Old Face"/>
        </w:rPr>
      </w:pPr>
      <w:r>
        <w:rPr>
          <w:rFonts w:ascii="Baskerville Old Face" w:hAnsi="Baskerville Old Face"/>
        </w:rPr>
        <w:t>Dzia</w:t>
      </w:r>
      <w:r>
        <w:rPr>
          <w:rFonts w:ascii="Times New Roman" w:hAnsi="Times New Roman"/>
        </w:rPr>
        <w:t>ł</w:t>
      </w:r>
      <w:r>
        <w:rPr>
          <w:rFonts w:ascii="Baskerville Old Face" w:hAnsi="Baskerville Old Face"/>
        </w:rPr>
        <w:t>alno</w:t>
      </w:r>
      <w:r>
        <w:rPr>
          <w:rFonts w:ascii="Times New Roman" w:hAnsi="Times New Roman"/>
        </w:rPr>
        <w:t>ść</w:t>
      </w:r>
      <w:r>
        <w:rPr>
          <w:rFonts w:ascii="Baskerville Old Face" w:hAnsi="Baskerville Old Face"/>
        </w:rPr>
        <w:t xml:space="preserve"> charytatywna (prosz</w:t>
      </w:r>
      <w:r>
        <w:rPr>
          <w:rFonts w:ascii="Times New Roman" w:hAnsi="Times New Roman"/>
        </w:rPr>
        <w:t>ę</w:t>
      </w:r>
      <w:r>
        <w:rPr>
          <w:rFonts w:ascii="Baskerville Old Face" w:hAnsi="Baskerville Old Face"/>
        </w:rPr>
        <w:t xml:space="preserve"> wymieni</w:t>
      </w:r>
      <w:r>
        <w:rPr>
          <w:rFonts w:ascii="Times New Roman" w:hAnsi="Times New Roman"/>
        </w:rPr>
        <w:t xml:space="preserve">ć lub </w:t>
      </w:r>
      <w:r>
        <w:rPr>
          <w:rFonts w:ascii="Baskerville Old Face" w:hAnsi="Baskerville Old Face"/>
        </w:rPr>
        <w:t>opisa</w:t>
      </w:r>
      <w:r>
        <w:rPr>
          <w:rFonts w:ascii="Times New Roman" w:hAnsi="Times New Roman"/>
        </w:rPr>
        <w:t>ć</w:t>
      </w:r>
      <w:r>
        <w:rPr>
          <w:rFonts w:ascii="Baskerville Old Face" w:hAnsi="Baskerville Old Face"/>
        </w:rPr>
        <w:t>)</w:t>
      </w:r>
    </w:p>
    <w:p w:rsidR="00EB4A98" w:rsidRDefault="00EB4A98" w:rsidP="00EB4A98">
      <w:pPr>
        <w:pStyle w:val="Akapitzlist"/>
        <w:ind w:left="2160"/>
      </w:pPr>
    </w:p>
    <w:p w:rsidR="00EB4A98" w:rsidRDefault="00EB4A98" w:rsidP="00EB4A98">
      <w:pPr>
        <w:pStyle w:val="Akapitzlist"/>
        <w:ind w:left="2160"/>
      </w:pPr>
    </w:p>
    <w:tbl>
      <w:tblPr>
        <w:tblStyle w:val="Tabela-Siatka"/>
        <w:tblW w:w="9781" w:type="dxa"/>
        <w:tblInd w:w="250" w:type="dxa"/>
        <w:tblLook w:val="04A0" w:firstRow="1" w:lastRow="0" w:firstColumn="1" w:lastColumn="0" w:noHBand="0" w:noVBand="1"/>
      </w:tblPr>
      <w:tblGrid>
        <w:gridCol w:w="9781"/>
      </w:tblGrid>
      <w:tr w:rsidR="00EB4A98" w:rsidTr="00EB4A98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98" w:rsidRDefault="00EB4A98" w:rsidP="00EB4A98">
            <w:pPr>
              <w:pStyle w:val="Akapitzlist"/>
              <w:ind w:left="0"/>
              <w:rPr>
                <w:lang w:eastAsia="en-US"/>
              </w:rPr>
            </w:pPr>
          </w:p>
          <w:p w:rsidR="00EB4A98" w:rsidRDefault="00EB4A98" w:rsidP="00EB4A98">
            <w:pPr>
              <w:pStyle w:val="Akapitzlist"/>
              <w:ind w:left="0"/>
              <w:rPr>
                <w:lang w:eastAsia="en-US"/>
              </w:rPr>
            </w:pPr>
          </w:p>
          <w:p w:rsidR="00EB4A98" w:rsidRDefault="00EB4A98" w:rsidP="00EB4A98">
            <w:pPr>
              <w:pStyle w:val="Akapitzlist"/>
              <w:ind w:left="0"/>
              <w:rPr>
                <w:lang w:eastAsia="en-US"/>
              </w:rPr>
            </w:pPr>
          </w:p>
          <w:p w:rsidR="00EB4A98" w:rsidRDefault="00EB4A98" w:rsidP="00EB4A98">
            <w:pPr>
              <w:pStyle w:val="Akapitzlist"/>
              <w:ind w:left="0"/>
              <w:rPr>
                <w:lang w:eastAsia="en-US"/>
              </w:rPr>
            </w:pPr>
          </w:p>
          <w:p w:rsidR="00EB4A98" w:rsidRDefault="00EB4A98" w:rsidP="00EB4A98">
            <w:pPr>
              <w:pStyle w:val="Akapitzlist"/>
              <w:ind w:left="0"/>
              <w:rPr>
                <w:lang w:eastAsia="en-US"/>
              </w:rPr>
            </w:pPr>
          </w:p>
          <w:p w:rsidR="00EB4A98" w:rsidRDefault="00EB4A98" w:rsidP="00EB4A98">
            <w:pPr>
              <w:pStyle w:val="Akapitzlist"/>
              <w:ind w:left="0"/>
              <w:rPr>
                <w:lang w:eastAsia="en-US"/>
              </w:rPr>
            </w:pPr>
          </w:p>
          <w:p w:rsidR="00EB4A98" w:rsidRDefault="00EB4A98" w:rsidP="00EB4A98">
            <w:pPr>
              <w:pStyle w:val="Akapitzlist"/>
              <w:ind w:left="0"/>
              <w:rPr>
                <w:lang w:eastAsia="en-US"/>
              </w:rPr>
            </w:pPr>
          </w:p>
          <w:p w:rsidR="00EB4A98" w:rsidRDefault="00EB4A98" w:rsidP="00EB4A98">
            <w:pPr>
              <w:pStyle w:val="Akapitzlist"/>
              <w:ind w:left="0"/>
              <w:rPr>
                <w:lang w:eastAsia="en-US"/>
              </w:rPr>
            </w:pPr>
          </w:p>
          <w:p w:rsidR="00EB4A98" w:rsidRDefault="00EB4A98" w:rsidP="00EB4A98">
            <w:pPr>
              <w:pStyle w:val="Akapitzlist"/>
              <w:ind w:left="0"/>
              <w:rPr>
                <w:lang w:eastAsia="en-US"/>
              </w:rPr>
            </w:pPr>
          </w:p>
          <w:p w:rsidR="00EB4A98" w:rsidRDefault="00EB4A98" w:rsidP="00EB4A98">
            <w:pPr>
              <w:pStyle w:val="Akapitzlist"/>
              <w:ind w:left="0"/>
              <w:rPr>
                <w:lang w:eastAsia="en-US"/>
              </w:rPr>
            </w:pPr>
          </w:p>
          <w:p w:rsidR="00EB4A98" w:rsidRDefault="00EB4A98" w:rsidP="00EB4A98">
            <w:pPr>
              <w:pStyle w:val="Akapitzlist"/>
              <w:ind w:left="0"/>
              <w:rPr>
                <w:lang w:eastAsia="en-US"/>
              </w:rPr>
            </w:pPr>
          </w:p>
          <w:p w:rsidR="00EB4A98" w:rsidRDefault="00EB4A98" w:rsidP="00EB4A98">
            <w:pPr>
              <w:pStyle w:val="Akapitzlist"/>
              <w:ind w:left="0"/>
              <w:rPr>
                <w:lang w:eastAsia="en-US"/>
              </w:rPr>
            </w:pPr>
          </w:p>
          <w:p w:rsidR="00EB4A98" w:rsidRDefault="00EB4A98" w:rsidP="00EB4A98">
            <w:pPr>
              <w:pStyle w:val="Akapitzlist"/>
              <w:ind w:left="0"/>
              <w:rPr>
                <w:lang w:eastAsia="en-US"/>
              </w:rPr>
            </w:pPr>
          </w:p>
          <w:p w:rsidR="00EB4A98" w:rsidRDefault="00EB4A98" w:rsidP="00EB4A98">
            <w:pPr>
              <w:pStyle w:val="Akapitzlist"/>
              <w:ind w:left="0"/>
              <w:rPr>
                <w:lang w:eastAsia="en-US"/>
              </w:rPr>
            </w:pPr>
          </w:p>
        </w:tc>
      </w:tr>
    </w:tbl>
    <w:p w:rsidR="0064578C" w:rsidRDefault="0064578C" w:rsidP="0064578C">
      <w:pPr>
        <w:pStyle w:val="Akapitzlist"/>
        <w:ind w:left="1800"/>
        <w:rPr>
          <w:rFonts w:ascii="Baskerville Old Face" w:hAnsi="Baskerville Old Face"/>
        </w:rPr>
      </w:pPr>
    </w:p>
    <w:p w:rsidR="0064578C" w:rsidRDefault="0064578C" w:rsidP="0064578C">
      <w:pPr>
        <w:pStyle w:val="Akapitzlist"/>
        <w:ind w:left="1800"/>
        <w:rPr>
          <w:rFonts w:ascii="Baskerville Old Face" w:hAnsi="Baskerville Old Face"/>
        </w:rPr>
      </w:pPr>
    </w:p>
    <w:p w:rsidR="0064578C" w:rsidRDefault="0064578C" w:rsidP="0064578C">
      <w:pPr>
        <w:pStyle w:val="Akapitzlist"/>
        <w:numPr>
          <w:ilvl w:val="0"/>
          <w:numId w:val="1"/>
        </w:numPr>
        <w:rPr>
          <w:rFonts w:ascii="Baskerville Old Face" w:hAnsi="Baskerville Old Face"/>
        </w:rPr>
      </w:pPr>
      <w:r>
        <w:rPr>
          <w:rFonts w:ascii="Baskerville Old Face" w:hAnsi="Baskerville Old Face"/>
        </w:rPr>
        <w:t>Inne okoliczno</w:t>
      </w:r>
      <w:r>
        <w:rPr>
          <w:rFonts w:ascii="Times New Roman" w:hAnsi="Times New Roman"/>
        </w:rPr>
        <w:t>ści istotne dla Kandydata (np. zdobyte nagrody, wyróżnienia, osiągnięcia etc. Proszę wymienić lub opisać)</w:t>
      </w:r>
    </w:p>
    <w:p w:rsidR="0064578C" w:rsidRDefault="0064578C" w:rsidP="0064578C">
      <w:pPr>
        <w:pStyle w:val="Akapitzlist"/>
        <w:ind w:left="1800"/>
        <w:rPr>
          <w:rFonts w:ascii="Baskerville Old Face" w:hAnsi="Baskerville Old Face"/>
        </w:rPr>
      </w:pPr>
    </w:p>
    <w:p w:rsidR="0064578C" w:rsidRDefault="0064578C" w:rsidP="0064578C">
      <w:pPr>
        <w:pStyle w:val="Akapitzlist"/>
        <w:ind w:left="2160"/>
      </w:pPr>
    </w:p>
    <w:p w:rsidR="0064578C" w:rsidRDefault="0064578C" w:rsidP="0064578C">
      <w:pPr>
        <w:pStyle w:val="Akapitzlist"/>
        <w:ind w:left="2160"/>
      </w:pPr>
    </w:p>
    <w:tbl>
      <w:tblPr>
        <w:tblStyle w:val="Tabela-Siatka"/>
        <w:tblW w:w="9781" w:type="dxa"/>
        <w:tblInd w:w="250" w:type="dxa"/>
        <w:tblLook w:val="04A0" w:firstRow="1" w:lastRow="0" w:firstColumn="1" w:lastColumn="0" w:noHBand="0" w:noVBand="1"/>
      </w:tblPr>
      <w:tblGrid>
        <w:gridCol w:w="9781"/>
      </w:tblGrid>
      <w:tr w:rsidR="0064578C" w:rsidTr="00BB7433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8C" w:rsidRDefault="0064578C" w:rsidP="00BB7433">
            <w:pPr>
              <w:pStyle w:val="Akapitzlist"/>
              <w:ind w:left="0"/>
              <w:rPr>
                <w:lang w:eastAsia="en-US"/>
              </w:rPr>
            </w:pPr>
          </w:p>
          <w:p w:rsidR="0064578C" w:rsidRDefault="0064578C" w:rsidP="00BB7433">
            <w:pPr>
              <w:pStyle w:val="Akapitzlist"/>
              <w:ind w:left="0"/>
              <w:rPr>
                <w:lang w:eastAsia="en-US"/>
              </w:rPr>
            </w:pPr>
          </w:p>
          <w:p w:rsidR="0064578C" w:rsidRDefault="0064578C" w:rsidP="00BB7433">
            <w:pPr>
              <w:pStyle w:val="Akapitzlist"/>
              <w:ind w:left="0"/>
              <w:rPr>
                <w:lang w:eastAsia="en-US"/>
              </w:rPr>
            </w:pPr>
          </w:p>
          <w:p w:rsidR="0064578C" w:rsidRDefault="0064578C" w:rsidP="00BB7433">
            <w:pPr>
              <w:pStyle w:val="Akapitzlist"/>
              <w:ind w:left="0"/>
              <w:rPr>
                <w:lang w:eastAsia="en-US"/>
              </w:rPr>
            </w:pPr>
          </w:p>
          <w:p w:rsidR="0064578C" w:rsidRDefault="0064578C" w:rsidP="00BB7433">
            <w:pPr>
              <w:pStyle w:val="Akapitzlist"/>
              <w:ind w:left="0"/>
              <w:rPr>
                <w:lang w:eastAsia="en-US"/>
              </w:rPr>
            </w:pPr>
          </w:p>
          <w:p w:rsidR="0064578C" w:rsidRDefault="0064578C" w:rsidP="00BB7433">
            <w:pPr>
              <w:pStyle w:val="Akapitzlist"/>
              <w:ind w:left="0"/>
              <w:rPr>
                <w:lang w:eastAsia="en-US"/>
              </w:rPr>
            </w:pPr>
          </w:p>
          <w:p w:rsidR="0064578C" w:rsidRDefault="0064578C" w:rsidP="00BB7433">
            <w:pPr>
              <w:pStyle w:val="Akapitzlist"/>
              <w:ind w:left="0"/>
              <w:rPr>
                <w:lang w:eastAsia="en-US"/>
              </w:rPr>
            </w:pPr>
          </w:p>
          <w:p w:rsidR="0064578C" w:rsidRDefault="0064578C" w:rsidP="00BB7433">
            <w:pPr>
              <w:pStyle w:val="Akapitzlist"/>
              <w:ind w:left="0"/>
              <w:rPr>
                <w:lang w:eastAsia="en-US"/>
              </w:rPr>
            </w:pPr>
          </w:p>
          <w:p w:rsidR="0064578C" w:rsidRDefault="0064578C" w:rsidP="00BB7433">
            <w:pPr>
              <w:pStyle w:val="Akapitzlist"/>
              <w:ind w:left="0"/>
              <w:rPr>
                <w:lang w:eastAsia="en-US"/>
              </w:rPr>
            </w:pPr>
          </w:p>
          <w:p w:rsidR="0064578C" w:rsidRDefault="0064578C" w:rsidP="00BB7433">
            <w:pPr>
              <w:pStyle w:val="Akapitzlist"/>
              <w:ind w:left="0"/>
              <w:rPr>
                <w:lang w:eastAsia="en-US"/>
              </w:rPr>
            </w:pPr>
          </w:p>
          <w:p w:rsidR="0064578C" w:rsidRDefault="0064578C" w:rsidP="00BB7433">
            <w:pPr>
              <w:pStyle w:val="Akapitzlist"/>
              <w:ind w:left="0"/>
              <w:rPr>
                <w:lang w:eastAsia="en-US"/>
              </w:rPr>
            </w:pPr>
          </w:p>
          <w:p w:rsidR="0064578C" w:rsidRDefault="0064578C" w:rsidP="00BB7433">
            <w:pPr>
              <w:pStyle w:val="Akapitzlist"/>
              <w:ind w:left="0"/>
              <w:rPr>
                <w:lang w:eastAsia="en-US"/>
              </w:rPr>
            </w:pPr>
          </w:p>
          <w:p w:rsidR="0064578C" w:rsidRDefault="0064578C" w:rsidP="00BB7433">
            <w:pPr>
              <w:pStyle w:val="Akapitzlist"/>
              <w:ind w:left="0"/>
              <w:rPr>
                <w:lang w:eastAsia="en-US"/>
              </w:rPr>
            </w:pPr>
          </w:p>
          <w:p w:rsidR="0064578C" w:rsidRDefault="0064578C" w:rsidP="00BB7433">
            <w:pPr>
              <w:pStyle w:val="Akapitzlist"/>
              <w:ind w:left="0"/>
              <w:rPr>
                <w:lang w:eastAsia="en-US"/>
              </w:rPr>
            </w:pPr>
          </w:p>
        </w:tc>
      </w:tr>
    </w:tbl>
    <w:p w:rsidR="00EB4A98" w:rsidRDefault="00EB4A98" w:rsidP="00EB4A98">
      <w:pPr>
        <w:pStyle w:val="Akapitzlist"/>
        <w:ind w:left="2160"/>
      </w:pPr>
    </w:p>
    <w:p w:rsidR="00EB4A98" w:rsidRDefault="00EB4A98" w:rsidP="00EB4A98">
      <w:pPr>
        <w:pStyle w:val="Akapitzlist"/>
        <w:ind w:left="2160"/>
      </w:pPr>
    </w:p>
    <w:p w:rsidR="00EB4A98" w:rsidRDefault="00EB4A98" w:rsidP="00EB4A98"/>
    <w:tbl>
      <w:tblPr>
        <w:tblStyle w:val="Tabela-Siatka"/>
        <w:tblW w:w="9781" w:type="dxa"/>
        <w:tblInd w:w="250" w:type="dxa"/>
        <w:tblLook w:val="04A0" w:firstRow="1" w:lastRow="0" w:firstColumn="1" w:lastColumn="0" w:noHBand="0" w:noVBand="1"/>
      </w:tblPr>
      <w:tblGrid>
        <w:gridCol w:w="4961"/>
        <w:gridCol w:w="4820"/>
      </w:tblGrid>
      <w:tr w:rsidR="00EB4A98" w:rsidTr="00EB4A9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98" w:rsidRDefault="00EB4A98" w:rsidP="00EB4A98">
            <w:pPr>
              <w:pStyle w:val="Akapitzlist"/>
              <w:ind w:left="0"/>
              <w:rPr>
                <w:rFonts w:ascii="Baskerville Old Face" w:hAnsi="Baskerville Old Face"/>
                <w:lang w:eastAsia="en-US"/>
              </w:rPr>
            </w:pPr>
            <w:r>
              <w:rPr>
                <w:rFonts w:ascii="Baskerville Old Face" w:hAnsi="Baskerville Old Face"/>
                <w:lang w:eastAsia="en-US"/>
              </w:rPr>
              <w:t>Piecz</w:t>
            </w:r>
            <w:r>
              <w:rPr>
                <w:rFonts w:ascii="Times New Roman" w:hAnsi="Times New Roman"/>
                <w:lang w:eastAsia="en-US"/>
              </w:rPr>
              <w:t>ęć</w:t>
            </w:r>
            <w:r>
              <w:rPr>
                <w:rFonts w:ascii="Baskerville Old Face" w:hAnsi="Baskerville Old Face"/>
                <w:lang w:eastAsia="en-US"/>
              </w:rPr>
              <w:t xml:space="preserve">  firmy</w:t>
            </w:r>
          </w:p>
          <w:p w:rsidR="00EB4A98" w:rsidRDefault="00EB4A98" w:rsidP="00EB4A98">
            <w:pPr>
              <w:pStyle w:val="Akapitzlist"/>
              <w:ind w:left="0"/>
              <w:rPr>
                <w:lang w:eastAsia="en-US"/>
              </w:rPr>
            </w:pPr>
          </w:p>
          <w:p w:rsidR="00EB4A98" w:rsidRDefault="00EB4A98" w:rsidP="00EB4A98">
            <w:pPr>
              <w:pStyle w:val="Akapitzlist"/>
              <w:ind w:left="0"/>
              <w:rPr>
                <w:lang w:eastAsia="en-US"/>
              </w:rPr>
            </w:pPr>
          </w:p>
          <w:p w:rsidR="00EB4A98" w:rsidRDefault="00EB4A98" w:rsidP="00EB4A98">
            <w:pPr>
              <w:pStyle w:val="Akapitzlist"/>
              <w:ind w:left="0"/>
              <w:rPr>
                <w:lang w:eastAsia="en-US"/>
              </w:rPr>
            </w:pPr>
          </w:p>
          <w:p w:rsidR="00EB4A98" w:rsidRDefault="00EB4A98" w:rsidP="00EB4A98">
            <w:pPr>
              <w:pStyle w:val="Akapitzlist"/>
              <w:ind w:left="0"/>
              <w:rPr>
                <w:lang w:eastAsia="en-US"/>
              </w:rPr>
            </w:pPr>
          </w:p>
          <w:p w:rsidR="00EB4A98" w:rsidRDefault="00EB4A98" w:rsidP="00EB4A98">
            <w:pPr>
              <w:pStyle w:val="Akapitzlist"/>
              <w:ind w:left="0"/>
              <w:rPr>
                <w:lang w:eastAsia="en-US"/>
              </w:rPr>
            </w:pPr>
          </w:p>
          <w:p w:rsidR="00EB4A98" w:rsidRDefault="00EB4A98" w:rsidP="00EB4A98">
            <w:pPr>
              <w:pStyle w:val="Akapitzlist"/>
              <w:ind w:left="0"/>
              <w:rPr>
                <w:lang w:eastAsia="en-US"/>
              </w:rPr>
            </w:pPr>
          </w:p>
          <w:p w:rsidR="00EB4A98" w:rsidRDefault="00EB4A98" w:rsidP="00EB4A98">
            <w:pPr>
              <w:pStyle w:val="Akapitzlist"/>
              <w:ind w:left="0"/>
              <w:rPr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98" w:rsidRDefault="00EB4A98" w:rsidP="00EB4A98">
            <w:pPr>
              <w:pStyle w:val="Akapitzlist"/>
              <w:ind w:left="0"/>
              <w:rPr>
                <w:rFonts w:ascii="Baskerville Old Face" w:hAnsi="Baskerville Old Face"/>
                <w:lang w:eastAsia="en-US"/>
              </w:rPr>
            </w:pPr>
            <w:r>
              <w:rPr>
                <w:rFonts w:ascii="Baskerville Old Face" w:hAnsi="Baskerville Old Face"/>
                <w:lang w:eastAsia="en-US"/>
              </w:rPr>
              <w:t>Data i podpis osoby upowa</w:t>
            </w:r>
            <w:r>
              <w:rPr>
                <w:rFonts w:ascii="Times New Roman" w:hAnsi="Times New Roman"/>
                <w:lang w:eastAsia="en-US"/>
              </w:rPr>
              <w:t>ż</w:t>
            </w:r>
            <w:r>
              <w:rPr>
                <w:rFonts w:ascii="Baskerville Old Face" w:hAnsi="Baskerville Old Face"/>
                <w:lang w:eastAsia="en-US"/>
              </w:rPr>
              <w:t>nionej</w:t>
            </w:r>
          </w:p>
        </w:tc>
      </w:tr>
    </w:tbl>
    <w:p w:rsidR="00EB4A98" w:rsidRDefault="00EB4A98" w:rsidP="00EB4A98"/>
    <w:p w:rsidR="00412CFE" w:rsidRPr="00EB4A98" w:rsidRDefault="00412CFE" w:rsidP="00EB4A98"/>
    <w:sectPr w:rsidR="00412CFE" w:rsidRPr="00EB4A9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14F" w:rsidRDefault="003B414F" w:rsidP="00FD63E2">
      <w:r>
        <w:separator/>
      </w:r>
    </w:p>
  </w:endnote>
  <w:endnote w:type="continuationSeparator" w:id="0">
    <w:p w:rsidR="003B414F" w:rsidRDefault="003B414F" w:rsidP="00FD6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stellar">
    <w:altName w:val="Franklin Gothic"/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askerville Old Face">
    <w:altName w:val="Dutch 801 Roman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14F" w:rsidRDefault="003B414F" w:rsidP="00FD63E2">
      <w:r>
        <w:separator/>
      </w:r>
    </w:p>
  </w:footnote>
  <w:footnote w:type="continuationSeparator" w:id="0">
    <w:p w:rsidR="003B414F" w:rsidRDefault="003B414F" w:rsidP="00FD63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3E2" w:rsidRDefault="00B8372F">
    <w:pPr>
      <w:pStyle w:val="Nagwek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4996180</wp:posOffset>
              </wp:positionH>
              <wp:positionV relativeFrom="paragraph">
                <wp:posOffset>-3810</wp:posOffset>
              </wp:positionV>
              <wp:extent cx="1126490" cy="1652905"/>
              <wp:effectExtent l="0" t="0" r="0" b="444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6490" cy="16529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8372F" w:rsidRDefault="00B8372F" w:rsidP="00B8372F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99D8955" wp14:editId="2BAA7319">
                                <wp:extent cx="551967" cy="1367235"/>
                                <wp:effectExtent l="0" t="0" r="635" b="444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gotowe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51967" cy="136723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802B85" w:rsidRPr="00C92DB3" w:rsidRDefault="00802B85">
                          <w:pPr>
                            <w:rPr>
                              <w:rFonts w:ascii="Stencil" w:hAnsi="Stencil"/>
                              <w:b/>
                            </w:rPr>
                          </w:pPr>
                          <w:r>
                            <w:t xml:space="preserve">        </w:t>
                          </w:r>
                          <w:r w:rsidR="004C0615">
                            <w:rPr>
                              <w:rFonts w:ascii="Stencil" w:hAnsi="Stencil"/>
                              <w:b/>
                            </w:rPr>
                            <w:t>2018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93.4pt;margin-top:-.3pt;width:88.7pt;height:130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" filled="f" stroked="f">
              <v:textbox>
                <w:txbxContent>
                  <w:p w:rsidR="00B8372F" w:rsidRDefault="00B8372F" w:rsidP="00B8372F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799D8955" wp14:editId="2BAA7319">
                          <wp:extent cx="551967" cy="1367235"/>
                          <wp:effectExtent l="0" t="0" r="635" b="444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gotowe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51967" cy="13672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802B85" w:rsidRPr="00C92DB3" w:rsidRDefault="00802B85">
                    <w:pPr>
                      <w:rPr>
                        <w:rFonts w:ascii="Stencil" w:hAnsi="Stencil"/>
                        <w:b/>
                      </w:rPr>
                    </w:pPr>
                    <w:r>
                      <w:t xml:space="preserve">        </w:t>
                    </w:r>
                    <w:r w:rsidR="004C0615">
                      <w:rPr>
                        <w:rFonts w:ascii="Stencil" w:hAnsi="Stencil"/>
                        <w:b/>
                      </w:rPr>
                      <w:t>2018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D63E2">
      <w:rPr>
        <w:noProof/>
      </w:rPr>
      <w:drawing>
        <wp:inline distT="0" distB="0" distL="0" distR="0" wp14:anchorId="4F6DF9DA" wp14:editId="4916EDD2">
          <wp:extent cx="888365" cy="1075690"/>
          <wp:effectExtent l="0" t="0" r="6985" b="0"/>
          <wp:docPr id="2" name="Obraz 2" descr="herb_stary_maly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erb_stary_maly_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8365" cy="1075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D63E2">
      <w:t xml:space="preserve">                                                             </w:t>
    </w:r>
  </w:p>
  <w:p w:rsidR="00FD63E2" w:rsidRDefault="00FD63E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1741C"/>
    <w:multiLevelType w:val="hybridMultilevel"/>
    <w:tmpl w:val="0694B1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6923DF"/>
    <w:multiLevelType w:val="hybridMultilevel"/>
    <w:tmpl w:val="DB00098C"/>
    <w:lvl w:ilvl="0" w:tplc="40F67416">
      <w:start w:val="1"/>
      <w:numFmt w:val="decimal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3E2"/>
    <w:rsid w:val="00007949"/>
    <w:rsid w:val="000F758C"/>
    <w:rsid w:val="001A518C"/>
    <w:rsid w:val="002934CF"/>
    <w:rsid w:val="003447D4"/>
    <w:rsid w:val="003B414F"/>
    <w:rsid w:val="003C0A9B"/>
    <w:rsid w:val="00412CFE"/>
    <w:rsid w:val="00480B73"/>
    <w:rsid w:val="004C0615"/>
    <w:rsid w:val="004E4CA2"/>
    <w:rsid w:val="004F0CF7"/>
    <w:rsid w:val="00511E6C"/>
    <w:rsid w:val="00564E7C"/>
    <w:rsid w:val="005F3061"/>
    <w:rsid w:val="0064578C"/>
    <w:rsid w:val="00660B52"/>
    <w:rsid w:val="006909CE"/>
    <w:rsid w:val="00740881"/>
    <w:rsid w:val="00772C68"/>
    <w:rsid w:val="007C6DD5"/>
    <w:rsid w:val="00802B85"/>
    <w:rsid w:val="008D3DEF"/>
    <w:rsid w:val="009A5C56"/>
    <w:rsid w:val="009C5EC4"/>
    <w:rsid w:val="00A61911"/>
    <w:rsid w:val="00B06BC1"/>
    <w:rsid w:val="00B8372F"/>
    <w:rsid w:val="00C92DB3"/>
    <w:rsid w:val="00CC6320"/>
    <w:rsid w:val="00E02FA6"/>
    <w:rsid w:val="00E17DE3"/>
    <w:rsid w:val="00E740BF"/>
    <w:rsid w:val="00E84D58"/>
    <w:rsid w:val="00EB4A98"/>
    <w:rsid w:val="00FD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63E2"/>
    <w:pPr>
      <w:spacing w:after="0" w:line="240" w:lineRule="auto"/>
    </w:pPr>
    <w:rPr>
      <w:rFonts w:ascii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63E2"/>
    <w:pPr>
      <w:ind w:left="720"/>
      <w:contextualSpacing/>
    </w:pPr>
  </w:style>
  <w:style w:type="table" w:styleId="Tabela-Siatka">
    <w:name w:val="Table Grid"/>
    <w:basedOn w:val="Standardowy"/>
    <w:uiPriority w:val="59"/>
    <w:rsid w:val="00FD63E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D63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63E2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D63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63E2"/>
    <w:rPr>
      <w:rFonts w:ascii="Calibri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D63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63E2"/>
    <w:rPr>
      <w:rFonts w:ascii="Calibri" w:hAnsi="Calibri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63E2"/>
    <w:pPr>
      <w:spacing w:after="0" w:line="240" w:lineRule="auto"/>
    </w:pPr>
    <w:rPr>
      <w:rFonts w:ascii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63E2"/>
    <w:pPr>
      <w:ind w:left="720"/>
      <w:contextualSpacing/>
    </w:pPr>
  </w:style>
  <w:style w:type="table" w:styleId="Tabela-Siatka">
    <w:name w:val="Table Grid"/>
    <w:basedOn w:val="Standardowy"/>
    <w:uiPriority w:val="59"/>
    <w:rsid w:val="00FD63E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D63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63E2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D63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63E2"/>
    <w:rPr>
      <w:rFonts w:ascii="Calibri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D63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63E2"/>
    <w:rPr>
      <w:rFonts w:ascii="Calibri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1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C4A18-10F9-49A3-B1FF-08F58CE97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serwis</dc:creator>
  <cp:lastModifiedBy>serwis</cp:lastModifiedBy>
  <cp:revision>6</cp:revision>
  <cp:lastPrinted>2017-11-07T13:56:00Z</cp:lastPrinted>
  <dcterms:created xsi:type="dcterms:W3CDTF">2017-11-07T14:28:00Z</dcterms:created>
  <dcterms:modified xsi:type="dcterms:W3CDTF">2018-11-13T07:14:00Z</dcterms:modified>
</cp:coreProperties>
</file>